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97" w:rsidRDefault="00FB3351">
      <w:hyperlink r:id="rId5" w:history="1">
        <w:r w:rsidRPr="00886204">
          <w:rPr>
            <w:rStyle w:val="a3"/>
          </w:rPr>
          <w:t>https://fipi.ru/content/otkrytyy-bank-zadaniy-ege</w:t>
        </w:r>
      </w:hyperlink>
    </w:p>
    <w:p w:rsidR="00FB3351" w:rsidRDefault="00FB3351">
      <w:hyperlink r:id="rId6" w:history="1">
        <w:r w:rsidRPr="00886204">
          <w:rPr>
            <w:rStyle w:val="a3"/>
          </w:rPr>
          <w:t>https://fipi.ru/ege-i-gve-11/demoversii-specifikacii-kodifikatory</w:t>
        </w:r>
      </w:hyperlink>
    </w:p>
    <w:p w:rsidR="00FB3351" w:rsidRDefault="00FB3351">
      <w:bookmarkStart w:id="0" w:name="_GoBack"/>
      <w:bookmarkEnd w:id="0"/>
    </w:p>
    <w:sectPr w:rsidR="00FB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F6"/>
    <w:rsid w:val="003C23F6"/>
    <w:rsid w:val="00AD1097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-i-gve-11/demoversii-specifikacii-kodifikatory" TargetMode="External"/><Relationship Id="rId5" Type="http://schemas.openxmlformats.org/officeDocument/2006/relationships/hyperlink" Target="https://fipi.ru/content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2023-02-03T04:13:00Z</dcterms:created>
  <dcterms:modified xsi:type="dcterms:W3CDTF">2023-02-03T04:14:00Z</dcterms:modified>
</cp:coreProperties>
</file>