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5B" w:rsidRPr="009C285B" w:rsidRDefault="009F5ACA" w:rsidP="009F5ACA">
      <w:pPr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6383020" cy="9104411"/>
            <wp:effectExtent l="19050" t="0" r="0" b="0"/>
            <wp:docPr id="1" name="Рисунок 1" descr="C:\Users\Пользователь\Desktop\Подготовка к ЕГЭ по матем (профильный уровень)1203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одготовка к ЕГЭ по матем (профильный уровень)1203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104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85B" w:rsidRPr="009C285B" w:rsidRDefault="009C285B" w:rsidP="009C2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C285B" w:rsidRPr="009C285B" w:rsidRDefault="009C285B" w:rsidP="009C285B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D26AE5" w:rsidRDefault="00D26AE5" w:rsidP="009F5A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3C4D" w:rsidRPr="00683C4D" w:rsidRDefault="00683C4D" w:rsidP="00683C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курса «Подготовка к ЕГЭ по математике (профильный уровень)» разработана для учащихся 11 класса на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снове демоверсии КИМов ЕГЭ 2022-2023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предполагает углубленное изучение избранных тем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математики, необходимых для успешной подготовки к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ГЭ. Данная программа позволяет систематизировать знания и умения по математике, отработать навыки решения заданий ЕГЭ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профильного уровня первой и второй части.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Научная новизна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</w:t>
      </w:r>
      <w:r w:rsid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в направленности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на реализацию ФГОС нового поколения.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целесообразность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в методических рекомендациях, разраб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отанных для учащихся   в связи с изменением в </w:t>
      </w:r>
      <w:r w:rsidR="00131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Кимах ЕГЭ 2023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</w:t>
      </w:r>
      <w:r w:rsidR="00131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2 полугодие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Нагрузка</w:t>
      </w:r>
      <w:r w:rsidR="00131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17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 1 час в неделю.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пополнить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 отработать навыки учащихся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успешного прохождения ЕГЭ.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ознакомить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</w:t>
      </w:r>
      <w:r w:rsidR="00131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 кодификатором КИМов ЕГЭ 2023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 математике;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сформировать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навыки решения таких </w:t>
      </w:r>
      <w:r w:rsidR="007A4D19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 </w:t>
      </w:r>
      <w:r w:rsidR="007A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части ЕГЭ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3C4D" w:rsidRPr="00683C4D" w:rsidRDefault="00683C4D" w:rsidP="007A4D1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 учащихся с рациональными способами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ешения задач второй части ЕГЭ, формировать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решения таких задач;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разработанн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  курсе сочетаются изучение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теоретического материала и практическое закрепление решения заданий ЕГЭ.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Преподавание курса не подразумевает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наличие у каждого учащегося заданий ЕГЭ в бумажном виде,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предполагает наличие доступа к образовательной платформе «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Решу ЕГЭ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проходят в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кабинете с интерактивной доской, проектором и выходом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сеть Интернет. Длительность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45 минут.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разбором задач какой-либо темы, учащиеся должны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комиться с краткой теорией по данной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ме, обратить внимание на более удачный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 решения. На занятии разбираются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епонятые вопросы и формируются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решения задач.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Домашнее задание предполагает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решение задач и отработку навыков их решения.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 контроль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знаний учащихся проводится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первой части экзамена в форме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</w:t>
      </w:r>
      <w:r w:rsidR="007A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овна платформе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Решу ЕГЭ</w:t>
      </w:r>
      <w:r w:rsidR="007A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 другие платформы).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второй части ЕГЭ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уделяется правильному оформлению решения, поэтому контроль по второй части проводится в письменной форме.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итогового контроля учащиеся выполняют один из</w:t>
      </w:r>
      <w:r w:rsidR="007A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вариантов досрочного ЕГЭ 2023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по математике.</w:t>
      </w:r>
    </w:p>
    <w:p w:rsidR="00683C4D" w:rsidRPr="00683C4D" w:rsidRDefault="0026117B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</w:t>
      </w:r>
      <w:r w:rsidR="00683C4D"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занятиях: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консультация, беседа, лекция, практикум</w:t>
      </w:r>
      <w:r w:rsid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самостоятельная работа с КИМ, тестирование, 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 образовательной платформе</w:t>
      </w:r>
      <w:proofErr w:type="gramStart"/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ешу ЕГЭ и в сети Интернет.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Изучение данного курса дает учащимся возможность:</w:t>
      </w:r>
    </w:p>
    <w:p w:rsidR="00683C4D" w:rsidRPr="00683C4D" w:rsidRDefault="00683C4D" w:rsidP="00683C4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торить и систематизировать уже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изученный материал школьной математики;</w:t>
      </w:r>
    </w:p>
    <w:p w:rsidR="00683C4D" w:rsidRPr="00683C4D" w:rsidRDefault="00683C4D" w:rsidP="00683C4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базовые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решения задач;</w:t>
      </w:r>
    </w:p>
    <w:p w:rsidR="00683C4D" w:rsidRPr="00683C4D" w:rsidRDefault="00683C4D" w:rsidP="00683C4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освоить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решения поставленной задачи;</w:t>
      </w:r>
    </w:p>
    <w:p w:rsidR="00683C4D" w:rsidRPr="00683C4D" w:rsidRDefault="00683C4D" w:rsidP="00683C4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узнать о новых нестандартных, рациональных способах решения задач;</w:t>
      </w:r>
    </w:p>
    <w:p w:rsidR="005775A0" w:rsidRDefault="00683C4D" w:rsidP="005775A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свою математическую культуру, познавательную активность, творчество;</w:t>
      </w:r>
    </w:p>
    <w:p w:rsidR="00683C4D" w:rsidRPr="005775A0" w:rsidRDefault="00683C4D" w:rsidP="005775A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577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подготовки к ЕГЭ ознакомиться с электронными средствами обучения, образовательными платформами и интернет -ресурсами.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процессе 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обучения, учащиеся приобретают следующие умения: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с числовыми и алгебраическими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выражениями;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различных типов;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геометрические задачи;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на проценты, сплавы, смеси, движение;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решать и правильно оформлять решение задач повышенного уровня </w:t>
      </w:r>
      <w:r w:rsidR="00FA0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читать графики, находить по ним неизвестное;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и неравенства различных типов;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исследовательскую деятельность, самоконтроль, самоподготовку;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сетевыми ресурсами для подготовки ЕГЭ;</w:t>
      </w:r>
    </w:p>
    <w:p w:rsidR="00683C4D" w:rsidRPr="00683C4D" w:rsidRDefault="00683C4D" w:rsidP="00683C4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свое образование.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построения курса:</w:t>
      </w:r>
    </w:p>
    <w:p w:rsidR="00683C4D" w:rsidRPr="00683C4D" w:rsidRDefault="00683C4D" w:rsidP="00683C4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доступности;</w:t>
      </w:r>
    </w:p>
    <w:p w:rsidR="00683C4D" w:rsidRPr="00683C4D" w:rsidRDefault="00683C4D" w:rsidP="00683C4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научности;</w:t>
      </w:r>
    </w:p>
    <w:p w:rsidR="00683C4D" w:rsidRPr="00683C4D" w:rsidRDefault="00683C4D" w:rsidP="00683C4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нарастающей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сложности;</w:t>
      </w:r>
    </w:p>
    <w:p w:rsidR="00683C4D" w:rsidRPr="00683C4D" w:rsidRDefault="00683C4D" w:rsidP="00683C4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вариативности;</w:t>
      </w:r>
    </w:p>
    <w:p w:rsidR="00683C4D" w:rsidRPr="00683C4D" w:rsidRDefault="00683C4D" w:rsidP="00683C4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дифференциации.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Сборники КИМов 2023 </w:t>
      </w:r>
      <w:r w:rsidR="00FA0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 не только) по математике,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мультимедийные средства, образ</w:t>
      </w:r>
      <w:r w:rsidR="007A4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овательные платформы: Решу ЕГЭ (и другие платформы)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справочные материалы,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таблицы.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знаниям и умениям выпускника: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прохождения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элективного курса учащиеся должны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 проведения ЕГЭ по математике;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структуру, содержание КИМов ЕГЭ по математике;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термины  по алгебре, геометрии, теории вероятностей;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решения уравнений и неравенств;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элементарные функции и их графики;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использовать производную и интеграл для решения задач;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термины, формулы, теоремы;</w:t>
      </w:r>
    </w:p>
    <w:p w:rsidR="00683C4D" w:rsidRPr="00683C4D" w:rsidRDefault="00683C4D" w:rsidP="00683C4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комбинаторики и теории вероятностей.</w:t>
      </w:r>
    </w:p>
    <w:p w:rsidR="00683C4D" w:rsidRPr="00683C4D" w:rsidRDefault="00683C4D" w:rsidP="00683C4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ЕГЭ по математике;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оформлять решение задач второй части ЕГЭ;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преобразования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вычисления зн</w:t>
      </w:r>
      <w:r w:rsidR="0095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ачения алгебраических выражений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и неравенства разных типов;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функциями и их графиками;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с векторами;</w:t>
      </w:r>
    </w:p>
    <w:p w:rsidR="00683C4D" w:rsidRPr="00683C4D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построить и исследовать простейшую математическую модель;</w:t>
      </w:r>
    </w:p>
    <w:p w:rsidR="00683C4D" w:rsidRPr="006B1AFE" w:rsidRDefault="00683C4D" w:rsidP="00683C4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полученные знания и умения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жизни.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B1A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  <w:r w:rsidRPr="006B1AFE">
        <w:rPr>
          <w:rFonts w:ascii="Calibri" w:eastAsia="Times New Roman" w:hAnsi="Calibri" w:cs="Calibri"/>
          <w:color w:val="000000"/>
          <w:lang w:eastAsia="ru-RU"/>
        </w:rPr>
        <w:t>: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включающих освоенные обучающимися межпредметные понятия и универсальные учебные действия (регулятивные, познавательные, коммуникативные);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-использовать все возможные ресурсы для достижения поставленных целей и реализации планов деятельности; 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успешные стратегии в различных ситуациях;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B1AFE" w:rsidRPr="006B1AFE" w:rsidRDefault="006B1AFE" w:rsidP="006B1AF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112A2" w:rsidRDefault="008112A2" w:rsidP="00683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12A2" w:rsidRDefault="008112A2" w:rsidP="00683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3C4D" w:rsidRPr="00683C4D" w:rsidRDefault="00683C4D" w:rsidP="00683C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697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6427"/>
        <w:gridCol w:w="2084"/>
      </w:tblGrid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 темы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 выражений  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7A4D19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 неравенства  и  их системы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и ее применение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Планиметрия. Стереометрия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комбинаторики, статистики и теории вероятностей</w:t>
            </w:r>
            <w:r w:rsidR="00577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Теоремы теории вероятности.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3C4D" w:rsidRPr="00683C4D" w:rsidTr="00EC34C3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7A4D19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83C4D" w:rsidRPr="00683C4D" w:rsidTr="00EC34C3">
        <w:trPr>
          <w:trHeight w:val="253"/>
        </w:trPr>
        <w:tc>
          <w:tcPr>
            <w:tcW w:w="7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ind w:firstLine="56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EC34C3" w:rsidRDefault="00EC34C3" w:rsidP="006B1A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4C3" w:rsidRDefault="00EC34C3" w:rsidP="00683C4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4C3" w:rsidRPr="0026117B" w:rsidRDefault="00683C4D" w:rsidP="0026117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83C4D" w:rsidRPr="00683C4D" w:rsidRDefault="00953C0B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  Преобразование выражений </w:t>
      </w:r>
      <w:r w:rsidR="00EC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</w:t>
      </w:r>
      <w:r w:rsidR="00683C4D"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</w:t>
      </w:r>
      <w:r w:rsidR="00577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КИМом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кодификатором, спецификацией </w:t>
      </w:r>
      <w:r w:rsidR="0095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ЕГЭ. Особенности и правила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 по математике. Структура 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КИМов ЕГЭ   по математике.</w:t>
      </w:r>
    </w:p>
    <w:p w:rsidR="00683C4D" w:rsidRPr="00683C4D" w:rsidRDefault="00953C0B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теории и методов решения задач по теме. Решение 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на числа (целые, дробны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рациональные), 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орни, степени, по тригонометрии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логарифмы, преобразование выражений.</w:t>
      </w:r>
    </w:p>
    <w:p w:rsidR="00683C4D" w:rsidRPr="00683C4D" w:rsidRDefault="00953C0B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 Уравнения, неравенства и их системы </w:t>
      </w:r>
      <w:r w:rsidR="00EC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</w:t>
      </w:r>
      <w:r w:rsidR="00683C4D"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95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теории и методов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решения задач по теме.  Решение уравнений и неравенств   разных типов из КИМов (по 1 и 2 части).</w:t>
      </w:r>
    </w:p>
    <w:p w:rsidR="00683C4D" w:rsidRPr="00683C4D" w:rsidRDefault="00683C4D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«Функции и графики»</w:t>
      </w:r>
      <w:r w:rsidR="00EC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ч)</w:t>
      </w:r>
    </w:p>
    <w:p w:rsidR="00683C4D" w:rsidRPr="00683C4D" w:rsidRDefault="00953C0B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теории и методов 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задач по теме. Повторение элементарных функций и их 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фиков. Решение заданий из КИМов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работу с графиками, исследование функций. Различные методы решения.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 Прои</w:t>
      </w:r>
      <w:r w:rsidR="00EC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зводная и ее применение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83C4D" w:rsidRPr="00683C4D" w:rsidRDefault="00683C4D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производной функции, вычисление углового коэффициента касательной, составление уравнения</w:t>
      </w:r>
      <w:r w:rsidR="0095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касательной. Геометрический 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физический   смысл производной. Производная сложной функции. Применение производной к исследованию функции и построению графиков. Наибольшее </w:t>
      </w:r>
      <w:r w:rsidR="0095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наименьшее значение функции, экстремумы. Применение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производной в прикладных задачах, в том числе «финансовых».</w:t>
      </w:r>
    </w:p>
    <w:p w:rsidR="00683C4D" w:rsidRPr="00683C4D" w:rsidRDefault="00683C4D" w:rsidP="00683C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 </w:t>
      </w:r>
      <w:r w:rsidR="00EC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Планиметрия. Стереометрия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83C4D" w:rsidRPr="00683C4D" w:rsidRDefault="00953C0B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теории по 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планиметрии и стереометрии. Решение заданий из КИМов по планиметрии, многогранники, тела и поверхности вращения, измерение геометрических величин, координаты и векторы. Метод координат.</w:t>
      </w:r>
    </w:p>
    <w:p w:rsidR="00683C4D" w:rsidRPr="00683C4D" w:rsidRDefault="00683C4D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6. «Элементы комбинаторики и теории вероятностей»(3)</w:t>
      </w:r>
    </w:p>
    <w:p w:rsidR="00683C4D" w:rsidRPr="00683C4D" w:rsidRDefault="00683C4D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тер</w:t>
      </w:r>
      <w:r w:rsidR="0095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мины. Решение заданий из КИМов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данной теме.</w:t>
      </w:r>
    </w:p>
    <w:p w:rsidR="00683C4D" w:rsidRPr="00683C4D" w:rsidRDefault="00683C4D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7. Итоговый контроль</w:t>
      </w:r>
      <w:r w:rsidRPr="00683C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="00EC34C3" w:rsidRPr="00EC34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</w:t>
      </w:r>
      <w:r w:rsidRPr="00683C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)</w:t>
      </w:r>
    </w:p>
    <w:p w:rsidR="00683C4D" w:rsidRPr="00683C4D" w:rsidRDefault="007C7C4F" w:rsidP="00683C4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</w:t>
      </w:r>
      <w:r w:rsidR="00811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КИМа ЕГЭ по математике</w:t>
      </w:r>
      <w:r w:rsidR="00683C4D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полном объеме. Анализ результатов.</w:t>
      </w:r>
    </w:p>
    <w:p w:rsidR="008112A2" w:rsidRDefault="008112A2" w:rsidP="00683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3C4D" w:rsidRPr="00683C4D" w:rsidRDefault="00683C4D" w:rsidP="00EC34C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</w:t>
      </w:r>
    </w:p>
    <w:p w:rsidR="00683C4D" w:rsidRPr="00683C4D" w:rsidRDefault="00683C4D" w:rsidP="00683C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11 класс (1ч в неделю, всего 34ч).</w:t>
      </w:r>
    </w:p>
    <w:tbl>
      <w:tblPr>
        <w:tblW w:w="9285" w:type="dxa"/>
        <w:tblInd w:w="9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2"/>
        <w:gridCol w:w="982"/>
        <w:gridCol w:w="5133"/>
        <w:gridCol w:w="984"/>
        <w:gridCol w:w="1354"/>
      </w:tblGrid>
      <w:tr w:rsidR="00683C4D" w:rsidRPr="00683C4D" w:rsidTr="002F3C9F">
        <w:trPr>
          <w:trHeight w:val="342"/>
        </w:trPr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в теме</w:t>
            </w:r>
          </w:p>
        </w:tc>
        <w:tc>
          <w:tcPr>
            <w:tcW w:w="5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683C4D" w:rsidRPr="00683C4D" w:rsidTr="002F3C9F">
        <w:trPr>
          <w:trHeight w:val="3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Фактически</w:t>
            </w:r>
          </w:p>
        </w:tc>
      </w:tr>
      <w:tr w:rsidR="00683C4D" w:rsidRPr="00683C4D" w:rsidTr="00953C0B">
        <w:trPr>
          <w:trHeight w:val="532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1.Преобразование выражений  - 2</w:t>
            </w:r>
            <w:r w:rsidR="00683C4D"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  <w:r w:rsidR="008112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2F3C9F" w:rsidRPr="00683C4D" w:rsidTr="00EC34C3">
        <w:trPr>
          <w:trHeight w:val="696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3C9F" w:rsidRPr="00683C4D" w:rsidRDefault="002F3C9F" w:rsidP="002F3C9F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3C9F" w:rsidRPr="00683C4D" w:rsidRDefault="002F3C9F" w:rsidP="002F3C9F">
            <w:pPr>
              <w:spacing w:after="0" w:line="240" w:lineRule="auto"/>
              <w:ind w:left="3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3C9F" w:rsidRPr="00683C4D" w:rsidRDefault="002F3C9F" w:rsidP="002F3C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3C9F" w:rsidRPr="00683C4D" w:rsidRDefault="002F3C9F" w:rsidP="002F3C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3C9F" w:rsidRPr="00683C4D" w:rsidRDefault="002F3C9F" w:rsidP="002F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2F3C9F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1319B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F3C9F" w:rsidP="00683C4D">
            <w:pPr>
              <w:spacing w:after="0" w:line="240" w:lineRule="auto"/>
              <w:ind w:left="3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C4D" w:rsidRPr="00683C4D" w:rsidTr="00953C0B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Уравнения</w:t>
            </w:r>
            <w:r w:rsidR="002F3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 неравенства  и  их системы -3 часа</w:t>
            </w:r>
          </w:p>
        </w:tc>
      </w:tr>
      <w:tr w:rsidR="008112A2" w:rsidRPr="00683C4D" w:rsidTr="002F3C9F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897DDA" w:rsidP="001319B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решения  дробно-рациональных</w:t>
            </w:r>
            <w:r w:rsidR="002F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иррациональных, показательных, логарифмических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уравнений, неравенств и их систем.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2F3C9F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C4D" w:rsidRPr="00683C4D" w:rsidRDefault="00897DDA" w:rsidP="001319B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C4D" w:rsidRPr="00683C4D" w:rsidRDefault="00897DDA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C4D" w:rsidRPr="00683C4D" w:rsidRDefault="00897DDA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рационализации.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4C3" w:rsidRPr="00683C4D" w:rsidTr="00EC34C3">
        <w:trPr>
          <w:trHeight w:val="6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34C3" w:rsidRPr="00683C4D" w:rsidRDefault="00EC34C3" w:rsidP="001319B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34C3" w:rsidRPr="00683C4D" w:rsidRDefault="00EC34C3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34C3" w:rsidRPr="00683C4D" w:rsidRDefault="00EC34C3" w:rsidP="005775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решения  тригонометрических ур</w:t>
            </w:r>
            <w:r w:rsidR="00577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авнений </w:t>
            </w:r>
            <w:r w:rsidR="005775A0" w:rsidRPr="00577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повышенной </w:t>
            </w:r>
            <w:r w:rsidR="00577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34C3" w:rsidRPr="00683C4D" w:rsidRDefault="00EC34C3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34C3" w:rsidRPr="00683C4D" w:rsidRDefault="00EC34C3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C4D" w:rsidRPr="00683C4D" w:rsidTr="00953C0B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8112A2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2</w:t>
            </w:r>
            <w:r w:rsidR="00683C4D"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112A2" w:rsidRPr="00683C4D" w:rsidTr="002F3C9F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8112A2" w:rsidP="001319B6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Гипербола</w:t>
            </w:r>
            <w:r w:rsidR="00811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112A2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Парабола</w:t>
            </w:r>
            <w:r w:rsidR="00811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112A2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Кусочно-линейная функция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8112A2">
        <w:trPr>
          <w:trHeight w:val="494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C4D" w:rsidRPr="00683C4D" w:rsidRDefault="008112A2" w:rsidP="001319B6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C4D" w:rsidRPr="00683C4D" w:rsidRDefault="008112A2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3C4D" w:rsidRPr="00683C4D" w:rsidRDefault="008112A2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тригонометрических функций.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C4D" w:rsidRPr="00683C4D" w:rsidTr="00953C0B">
        <w:trPr>
          <w:trHeight w:val="367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112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Производная и ее применение- 3 часа</w:t>
            </w:r>
          </w:p>
        </w:tc>
      </w:tr>
      <w:tr w:rsidR="008112A2" w:rsidRPr="00683C4D" w:rsidTr="008112A2">
        <w:trPr>
          <w:trHeight w:val="143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12A2" w:rsidRPr="00683C4D" w:rsidRDefault="00683C4D" w:rsidP="00811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683C4D" w:rsidRPr="00683C4D" w:rsidRDefault="00683C4D" w:rsidP="001319B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12A2" w:rsidRPr="00683C4D" w:rsidRDefault="00683C4D" w:rsidP="0068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12A2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производной функции, вычисление углового коэффициента касательной.</w:t>
            </w:r>
          </w:p>
          <w:p w:rsidR="00683C4D" w:rsidRPr="00683C4D" w:rsidRDefault="008112A2" w:rsidP="00683C4D">
            <w:pPr>
              <w:spacing w:before="120" w:after="120" w:line="240" w:lineRule="auto"/>
              <w:outlineLvl w:val="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касательной. Геометрический и  физический  смысл производной.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8112A2">
        <w:trPr>
          <w:trHeight w:val="1644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12A2" w:rsidRPr="00683C4D" w:rsidRDefault="008112A2" w:rsidP="00811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683C4D" w:rsidRPr="00683C4D" w:rsidRDefault="00683C4D" w:rsidP="001319B6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12A2" w:rsidRDefault="008112A2" w:rsidP="0068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12A2" w:rsidRPr="00683C4D" w:rsidRDefault="00683C4D" w:rsidP="00683C4D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сложной функции. Применение производной к исследованию функции и построению её графика.</w:t>
            </w:r>
          </w:p>
          <w:p w:rsidR="00683C4D" w:rsidRPr="00683C4D" w:rsidRDefault="008112A2" w:rsidP="00683C4D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 значение функции. Экстремумы функции.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2F3C9F">
        <w:trPr>
          <w:trHeight w:val="47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8112A2" w:rsidP="001319B6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8112A2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 производной в прикладных задачах, в том числе «финансовых».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C4D" w:rsidRPr="00683C4D" w:rsidTr="00953C0B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="008112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Планиметрия.  Стереометрия -  3 часа</w:t>
            </w:r>
          </w:p>
        </w:tc>
      </w:tr>
      <w:tr w:rsidR="008112A2" w:rsidRPr="00683C4D" w:rsidTr="005775A0">
        <w:trPr>
          <w:trHeight w:val="271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D20F9E" w:rsidP="00D20F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683C4D" w:rsidRPr="00683C4D" w:rsidRDefault="00683C4D" w:rsidP="001319B6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683C4D" w:rsidP="0068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7C7C4F" w:rsidP="00683C4D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Медианы, биссектрисы, </w:t>
            </w:r>
            <w:r w:rsidR="00683C4D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высоты треугольника.</w:t>
            </w:r>
          </w:p>
          <w:p w:rsidR="00683C4D" w:rsidRPr="00683C4D" w:rsidRDefault="00D20F9E" w:rsidP="00683C4D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площади   фигуры.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D20F9E">
        <w:trPr>
          <w:trHeight w:val="1132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D20F9E" w:rsidP="00D20F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  <w:p w:rsidR="00683C4D" w:rsidRPr="00683C4D" w:rsidRDefault="00683C4D" w:rsidP="001319B6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D20F9E" w:rsidP="0068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3C4D" w:rsidRPr="00683C4D" w:rsidRDefault="00D20F9E" w:rsidP="0068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Default="00953C0B" w:rsidP="00683C4D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Углы </w:t>
            </w:r>
            <w:r w:rsidR="00683C4D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пространстве. Метод координат.</w:t>
            </w:r>
          </w:p>
          <w:p w:rsidR="00683C4D" w:rsidRPr="00683C4D" w:rsidRDefault="00D20F9E" w:rsidP="00683C4D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Расстояние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пространстве. Метод координат.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D20F9E">
        <w:trPr>
          <w:trHeight w:val="15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D20F9E" w:rsidP="00D20F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D20F9E" w:rsidP="0068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0F9E" w:rsidRPr="00683C4D" w:rsidRDefault="00D20F9E" w:rsidP="00D20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</w:t>
            </w:r>
          </w:p>
          <w:p w:rsidR="00683C4D" w:rsidRPr="00683C4D" w:rsidRDefault="00683C4D" w:rsidP="00D20F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20F9E" w:rsidRPr="00683C4D" w:rsidRDefault="00683C4D" w:rsidP="00683C4D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площадей поверхности многогранников, тел вращения</w:t>
            </w:r>
          </w:p>
          <w:p w:rsidR="00683C4D" w:rsidRPr="00683C4D" w:rsidRDefault="00D20F9E" w:rsidP="00683C4D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Вычисление объемов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многогранников, тел вращения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C4D" w:rsidRPr="00683C4D" w:rsidTr="00953C0B">
        <w:trPr>
          <w:trHeight w:val="688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Элементы комбинаторики, статистики и теории вероятностей</w:t>
            </w:r>
            <w:r w:rsidR="00EC3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3 часа</w:t>
            </w:r>
          </w:p>
        </w:tc>
      </w:tr>
      <w:tr w:rsidR="008112A2" w:rsidRPr="00683C4D" w:rsidTr="002F3C9F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D20F9E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2F3C9F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D20F9E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2A2" w:rsidRPr="00683C4D" w:rsidTr="002F3C9F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EC34C3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B1AFE" w:rsidP="00683C4D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577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Теоремы теории вероятности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83C4D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из </w:t>
            </w:r>
            <w:proofErr w:type="spellStart"/>
            <w:r w:rsidR="00683C4D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="00683C4D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C4D" w:rsidRPr="00683C4D" w:rsidTr="006B1AFE">
        <w:trPr>
          <w:trHeight w:val="396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Итоговый контроль</w:t>
            </w:r>
          </w:p>
        </w:tc>
      </w:tr>
      <w:tr w:rsidR="008112A2" w:rsidRPr="00683C4D" w:rsidTr="006B1AFE">
        <w:trPr>
          <w:trHeight w:val="5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EC34C3" w:rsidP="001319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26117B" w:rsidP="00683C4D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83C4D" w:rsidRPr="00683C4D" w:rsidRDefault="00683C4D" w:rsidP="0068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34C3" w:rsidRDefault="00EC34C3" w:rsidP="006B1A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1AFE" w:rsidRPr="0015485B" w:rsidRDefault="006B1AFE" w:rsidP="006B1AFE">
      <w:pPr>
        <w:widowControl w:val="0"/>
        <w:spacing w:line="36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</w:t>
      </w:r>
      <w:r w:rsidRPr="00BA2DF7">
        <w:rPr>
          <w:rFonts w:ascii="Times New Roman" w:hAnsi="Times New Roman"/>
          <w:b/>
          <w:sz w:val="28"/>
          <w:szCs w:val="28"/>
        </w:rPr>
        <w:t xml:space="preserve">тернет ресурсы для подготовки к </w:t>
      </w:r>
      <w:r>
        <w:rPr>
          <w:rFonts w:ascii="Times New Roman" w:hAnsi="Times New Roman"/>
          <w:b/>
          <w:sz w:val="28"/>
          <w:szCs w:val="28"/>
        </w:rPr>
        <w:t>ЕГЭ</w:t>
      </w:r>
    </w:p>
    <w:tbl>
      <w:tblPr>
        <w:tblStyle w:val="a7"/>
        <w:tblW w:w="9360" w:type="dxa"/>
        <w:tblInd w:w="108" w:type="dxa"/>
        <w:tblLayout w:type="fixed"/>
        <w:tblLook w:val="04A0"/>
      </w:tblPr>
      <w:tblGrid>
        <w:gridCol w:w="567"/>
        <w:gridCol w:w="6382"/>
        <w:gridCol w:w="2411"/>
      </w:tblGrid>
      <w:tr w:rsidR="006B1AFE" w:rsidRPr="0015485B" w:rsidTr="00016E07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ресурса / 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spacing w:after="120"/>
              <w:ind w:right="6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ЭОР</w:t>
            </w:r>
          </w:p>
        </w:tc>
      </w:tr>
      <w:tr w:rsidR="006B1AFE" w:rsidRPr="0015485B" w:rsidTr="00016E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15485B" w:rsidRDefault="006B1AFE" w:rsidP="006B1AFE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1134"/>
              </w:tabs>
              <w:spacing w:after="0" w:line="240" w:lineRule="auto"/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Федеральный институт педагогических измерений. ОГЭ и ЕГЭ по математике. На сайте размещаются: </w:t>
            </w:r>
            <w:proofErr w:type="spellStart"/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демо-варианты</w:t>
            </w:r>
            <w:proofErr w:type="spellEnd"/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ЕГЭ, ОГЭ, ГВЭ по математике, сборники материалов для подготовки обучающихся по математике, методические рекомендации экспертов предметной комиссии по математике.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AFE" w:rsidRPr="0015485B" w:rsidRDefault="004C2A53" w:rsidP="00016E0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6B1AFE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https://fipi.ru/</w:t>
              </w:r>
            </w:hyperlink>
          </w:p>
        </w:tc>
      </w:tr>
      <w:tr w:rsidR="006B1AFE" w:rsidRPr="0015485B" w:rsidTr="00016E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15485B" w:rsidRDefault="006B1AFE" w:rsidP="006B1AFE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1134"/>
              </w:tabs>
              <w:spacing w:after="0" w:line="240" w:lineRule="auto"/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Образовательный портал для подготовки к экзаменам по профильной и базовой математике.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4C2A53" w:rsidP="00016E0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B1AFE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https://math-ege.sdamgia.ru</w:t>
              </w:r>
            </w:hyperlink>
          </w:p>
        </w:tc>
      </w:tr>
      <w:tr w:rsidR="006B1AFE" w:rsidRPr="0015485B" w:rsidTr="00016E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294CAF" w:rsidRDefault="006B1AFE" w:rsidP="00016E07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rPr>
                <w:lang w:eastAsia="en-US"/>
              </w:rPr>
              <w:t>Сайт А.Ларина.  Материалы для подготовки к ЕГЭ по математике, база задач формируется на основе Открытого Банка, тренировочных и диагностических работ, пробных и реальных вариантов ЕГЭ и ОГЭ. Имеется возможность составить вариант в версии для печати. Адаптировано под демонстрационный вариант ЕГЭ текущего года.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15485B">
              <w:rPr>
                <w:rStyle w:val="a6"/>
                <w:rFonts w:ascii="Times New Roman" w:hAnsi="Times New Roman"/>
                <w:sz w:val="24"/>
                <w:szCs w:val="24"/>
              </w:rPr>
              <w:t>https://alexlarin.net</w:t>
            </w:r>
          </w:p>
        </w:tc>
      </w:tr>
      <w:tr w:rsidR="006B1AFE" w:rsidRPr="0015485B" w:rsidTr="00016E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294CAF" w:rsidRDefault="006B1AFE" w:rsidP="00016E07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rPr>
                <w:lang w:eastAsia="en-US"/>
              </w:rPr>
              <w:t>Представлены решения тренировочных вариантов А. Ларина ОГЭ и ЕГЭ.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4C2A53" w:rsidP="00016E0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6B1AFE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https://mathlesson.ru/node/890</w:t>
              </w:r>
            </w:hyperlink>
          </w:p>
        </w:tc>
      </w:tr>
      <w:tr w:rsidR="006B1AFE" w:rsidRPr="0015485B" w:rsidTr="00016E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15485B" w:rsidRDefault="006B1AFE" w:rsidP="00016E07">
            <w:pPr>
              <w:pStyle w:val="a3"/>
              <w:tabs>
                <w:tab w:val="left" w:pos="0"/>
                <w:tab w:val="left" w:pos="1134"/>
              </w:tabs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t xml:space="preserve">Образовательный портал для подготовки к экзаменам по профильной и </w:t>
            </w:r>
            <w:r>
              <w:t>базовой математике</w:t>
            </w:r>
            <w:r>
              <w:rPr>
                <w:lang w:eastAsia="en-US"/>
              </w:rPr>
              <w:t xml:space="preserve"> « РЕШУ ЕГЭ»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FE" w:rsidRPr="0015485B" w:rsidRDefault="006B1AFE" w:rsidP="00016E0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632A8D">
              <w:t>https://ege.sdamgia.ru</w:t>
            </w:r>
          </w:p>
        </w:tc>
      </w:tr>
      <w:tr w:rsidR="006B1AFE" w:rsidRPr="0015485B" w:rsidTr="00016E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15485B" w:rsidRDefault="006B1AFE" w:rsidP="00016E07">
            <w:pPr>
              <w:pStyle w:val="a3"/>
              <w:tabs>
                <w:tab w:val="left" w:pos="0"/>
                <w:tab w:val="left" w:pos="1134"/>
              </w:tabs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Pr="00D17E8E" w:rsidRDefault="006B1AFE" w:rsidP="00016E0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D17E8E">
              <w:rPr>
                <w:bCs/>
                <w:color w:val="32323A"/>
                <w:shd w:val="clear" w:color="auto" w:fill="FFFFFF"/>
              </w:rPr>
              <w:t>Сборник 36 вариантов ЕГЭ 2023 с решениями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FE" w:rsidRDefault="004C2A53" w:rsidP="00016E07">
            <w:pPr>
              <w:pStyle w:val="a3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</w:rPr>
            </w:pPr>
            <w:hyperlink r:id="rId9" w:history="1">
              <w:r w:rsidR="006B1AFE" w:rsidRPr="00294CAF">
                <w:rPr>
                  <w:rFonts w:ascii="Arial" w:eastAsiaTheme="minorHAnsi" w:hAnsi="Arial" w:cs="Arial"/>
                  <w:color w:val="23527C"/>
                  <w:sz w:val="21"/>
                  <w:szCs w:val="21"/>
                  <w:u w:val="single"/>
                  <w:shd w:val="clear" w:color="auto" w:fill="FFFFFF"/>
                </w:rPr>
                <w:t>https://uchus.online/rubrics/1</w:t>
              </w:r>
            </w:hyperlink>
          </w:p>
          <w:p w:rsidR="006B1AFE" w:rsidRPr="0015485B" w:rsidRDefault="006B1AFE" w:rsidP="00016E07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34C3" w:rsidRDefault="00EC34C3" w:rsidP="0057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1AFE" w:rsidRPr="00FA09B8" w:rsidRDefault="006B1AFE" w:rsidP="00FA09B8">
      <w:pPr>
        <w:rPr>
          <w:rFonts w:ascii="Times New Roman" w:hAnsi="Times New Roman" w:cs="Times New Roman"/>
          <w:sz w:val="24"/>
          <w:szCs w:val="24"/>
        </w:rPr>
      </w:pPr>
    </w:p>
    <w:sectPr w:rsidR="006B1AFE" w:rsidRPr="00FA09B8" w:rsidSect="001319B6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D7A"/>
    <w:multiLevelType w:val="multilevel"/>
    <w:tmpl w:val="0AD4D0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27A11"/>
    <w:multiLevelType w:val="multilevel"/>
    <w:tmpl w:val="8236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21AD1"/>
    <w:multiLevelType w:val="multilevel"/>
    <w:tmpl w:val="D0B087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9E7337"/>
    <w:multiLevelType w:val="multilevel"/>
    <w:tmpl w:val="8C9A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902C7"/>
    <w:multiLevelType w:val="multilevel"/>
    <w:tmpl w:val="79F4E4E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1E2FE8"/>
    <w:multiLevelType w:val="multilevel"/>
    <w:tmpl w:val="22162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455D5F"/>
    <w:multiLevelType w:val="multilevel"/>
    <w:tmpl w:val="A900F5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9676A3"/>
    <w:multiLevelType w:val="multilevel"/>
    <w:tmpl w:val="2AD483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C71825"/>
    <w:multiLevelType w:val="multilevel"/>
    <w:tmpl w:val="CD8E3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803D9E"/>
    <w:multiLevelType w:val="multilevel"/>
    <w:tmpl w:val="496E5E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FA30B1"/>
    <w:multiLevelType w:val="multilevel"/>
    <w:tmpl w:val="881C176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A87A27"/>
    <w:multiLevelType w:val="multilevel"/>
    <w:tmpl w:val="ED50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12173"/>
    <w:multiLevelType w:val="multilevel"/>
    <w:tmpl w:val="BF9A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71534A"/>
    <w:multiLevelType w:val="multilevel"/>
    <w:tmpl w:val="0FD25B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2F645E"/>
    <w:multiLevelType w:val="multilevel"/>
    <w:tmpl w:val="888E24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A141B3"/>
    <w:multiLevelType w:val="multilevel"/>
    <w:tmpl w:val="5E5C58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15197F"/>
    <w:multiLevelType w:val="multilevel"/>
    <w:tmpl w:val="BCA6D8D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A735DE"/>
    <w:multiLevelType w:val="multilevel"/>
    <w:tmpl w:val="A55AF60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FA37B5"/>
    <w:multiLevelType w:val="multilevel"/>
    <w:tmpl w:val="BC246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AC19CD"/>
    <w:multiLevelType w:val="multilevel"/>
    <w:tmpl w:val="F1F6F1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23676"/>
    <w:multiLevelType w:val="multilevel"/>
    <w:tmpl w:val="F5488B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E472CD"/>
    <w:multiLevelType w:val="multilevel"/>
    <w:tmpl w:val="C268C0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316DA6"/>
    <w:multiLevelType w:val="multilevel"/>
    <w:tmpl w:val="AE660AD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9742DD"/>
    <w:multiLevelType w:val="multilevel"/>
    <w:tmpl w:val="CC1829B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8F6760"/>
    <w:multiLevelType w:val="multilevel"/>
    <w:tmpl w:val="19CAA7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CC0BFA"/>
    <w:multiLevelType w:val="multilevel"/>
    <w:tmpl w:val="6F7ECBA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DB3D94"/>
    <w:multiLevelType w:val="multilevel"/>
    <w:tmpl w:val="25F0E5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420BEC"/>
    <w:multiLevelType w:val="multilevel"/>
    <w:tmpl w:val="18CC8F4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7B5450"/>
    <w:multiLevelType w:val="multilevel"/>
    <w:tmpl w:val="8EDC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9B2125"/>
    <w:multiLevelType w:val="multilevel"/>
    <w:tmpl w:val="98C0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984A43"/>
    <w:multiLevelType w:val="hybridMultilevel"/>
    <w:tmpl w:val="3E7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170EC8"/>
    <w:multiLevelType w:val="multilevel"/>
    <w:tmpl w:val="9E4E7E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3A7DEA"/>
    <w:multiLevelType w:val="multilevel"/>
    <w:tmpl w:val="B9D47AB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10522D"/>
    <w:multiLevelType w:val="multilevel"/>
    <w:tmpl w:val="BE845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6566F9"/>
    <w:multiLevelType w:val="multilevel"/>
    <w:tmpl w:val="40789E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992331"/>
    <w:multiLevelType w:val="multilevel"/>
    <w:tmpl w:val="921A8F8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346365"/>
    <w:multiLevelType w:val="multilevel"/>
    <w:tmpl w:val="D21407F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30"/>
  </w:num>
  <w:num w:numId="4">
    <w:abstractNumId w:val="12"/>
  </w:num>
  <w:num w:numId="5">
    <w:abstractNumId w:val="11"/>
  </w:num>
  <w:num w:numId="6">
    <w:abstractNumId w:val="29"/>
  </w:num>
  <w:num w:numId="7">
    <w:abstractNumId w:val="21"/>
  </w:num>
  <w:num w:numId="8">
    <w:abstractNumId w:val="34"/>
  </w:num>
  <w:num w:numId="9">
    <w:abstractNumId w:val="22"/>
  </w:num>
  <w:num w:numId="10">
    <w:abstractNumId w:val="7"/>
  </w:num>
  <w:num w:numId="11">
    <w:abstractNumId w:val="35"/>
  </w:num>
  <w:num w:numId="12">
    <w:abstractNumId w:val="13"/>
  </w:num>
  <w:num w:numId="13">
    <w:abstractNumId w:val="9"/>
  </w:num>
  <w:num w:numId="14">
    <w:abstractNumId w:val="2"/>
  </w:num>
  <w:num w:numId="15">
    <w:abstractNumId w:val="0"/>
  </w:num>
  <w:num w:numId="16">
    <w:abstractNumId w:val="32"/>
  </w:num>
  <w:num w:numId="17">
    <w:abstractNumId w:val="25"/>
  </w:num>
  <w:num w:numId="18">
    <w:abstractNumId w:val="10"/>
  </w:num>
  <w:num w:numId="19">
    <w:abstractNumId w:val="36"/>
  </w:num>
  <w:num w:numId="20">
    <w:abstractNumId w:val="28"/>
  </w:num>
  <w:num w:numId="21">
    <w:abstractNumId w:val="16"/>
  </w:num>
  <w:num w:numId="22">
    <w:abstractNumId w:val="18"/>
  </w:num>
  <w:num w:numId="23">
    <w:abstractNumId w:val="27"/>
  </w:num>
  <w:num w:numId="24">
    <w:abstractNumId w:val="20"/>
  </w:num>
  <w:num w:numId="25">
    <w:abstractNumId w:val="17"/>
  </w:num>
  <w:num w:numId="26">
    <w:abstractNumId w:val="14"/>
  </w:num>
  <w:num w:numId="27">
    <w:abstractNumId w:val="23"/>
  </w:num>
  <w:num w:numId="28">
    <w:abstractNumId w:val="37"/>
  </w:num>
  <w:num w:numId="29">
    <w:abstractNumId w:val="6"/>
  </w:num>
  <w:num w:numId="30">
    <w:abstractNumId w:val="26"/>
  </w:num>
  <w:num w:numId="31">
    <w:abstractNumId w:val="8"/>
  </w:num>
  <w:num w:numId="32">
    <w:abstractNumId w:val="4"/>
  </w:num>
  <w:num w:numId="33">
    <w:abstractNumId w:val="24"/>
  </w:num>
  <w:num w:numId="34">
    <w:abstractNumId w:val="33"/>
  </w:num>
  <w:num w:numId="35">
    <w:abstractNumId w:val="5"/>
  </w:num>
  <w:num w:numId="36">
    <w:abstractNumId w:val="19"/>
  </w:num>
  <w:num w:numId="37">
    <w:abstractNumId w:val="15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2C7"/>
    <w:rsid w:val="001319B6"/>
    <w:rsid w:val="001379FA"/>
    <w:rsid w:val="00154929"/>
    <w:rsid w:val="00175217"/>
    <w:rsid w:val="002365C8"/>
    <w:rsid w:val="0026117B"/>
    <w:rsid w:val="002F3C9F"/>
    <w:rsid w:val="004C2A53"/>
    <w:rsid w:val="005775A0"/>
    <w:rsid w:val="00683C4D"/>
    <w:rsid w:val="006B1AFE"/>
    <w:rsid w:val="007A4D19"/>
    <w:rsid w:val="007C7C4F"/>
    <w:rsid w:val="008112A2"/>
    <w:rsid w:val="00897DDA"/>
    <w:rsid w:val="00953C0B"/>
    <w:rsid w:val="009622C7"/>
    <w:rsid w:val="009C285B"/>
    <w:rsid w:val="009F5ACA"/>
    <w:rsid w:val="00D20F9E"/>
    <w:rsid w:val="00D26AE5"/>
    <w:rsid w:val="00EA1444"/>
    <w:rsid w:val="00EC34C3"/>
    <w:rsid w:val="00FA0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B1A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1"/>
    <w:locked/>
    <w:rsid w:val="006B1AFE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6B1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6B1AFE"/>
    <w:rPr>
      <w:color w:val="0000FF"/>
      <w:u w:val="single"/>
    </w:rPr>
  </w:style>
  <w:style w:type="table" w:styleId="a7">
    <w:name w:val="Table Grid"/>
    <w:basedOn w:val="a1"/>
    <w:uiPriority w:val="59"/>
    <w:rsid w:val="006B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5A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lesson.ru/node/8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-e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us.online/rubrics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Пользователь</cp:lastModifiedBy>
  <cp:revision>10</cp:revision>
  <cp:lastPrinted>2023-03-10T03:59:00Z</cp:lastPrinted>
  <dcterms:created xsi:type="dcterms:W3CDTF">2023-02-09T13:20:00Z</dcterms:created>
  <dcterms:modified xsi:type="dcterms:W3CDTF">2023-03-12T07:55:00Z</dcterms:modified>
</cp:coreProperties>
</file>