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5E" w:rsidRPr="00386B5E" w:rsidRDefault="00DD484F" w:rsidP="00386B5E">
      <w:pPr>
        <w:jc w:val="center"/>
        <w:rPr>
          <w:b/>
          <w:sz w:val="32"/>
          <w:szCs w:val="28"/>
        </w:rPr>
      </w:pPr>
      <w:r>
        <w:rPr>
          <w:rFonts w:ascii="Times New Roman" w:hAnsi="Times New Roman" w:cs="Times New Roman"/>
          <w:bCs/>
          <w:noProof/>
          <w:sz w:val="24"/>
          <w:lang w:eastAsia="ru-RU"/>
        </w:rPr>
        <w:drawing>
          <wp:inline distT="0" distB="0" distL="0" distR="0">
            <wp:extent cx="6120130" cy="8735403"/>
            <wp:effectExtent l="19050" t="0" r="0" b="0"/>
            <wp:docPr id="1" name="Рисунок 1" descr="C:\Users\Пользователь\Desktop\РАБОЧАЯ 2022-2023\ВНЕУРОЧКА 2022-2023\ВНЕУРОЧКА 2022-2023 уч год\Программы 2 полуг\Я журна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Программы 2 полуг\Я журналис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35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9BD" w:rsidRPr="00386B5E" w:rsidRDefault="00AE69BD" w:rsidP="00386B5E">
      <w:pPr>
        <w:rPr>
          <w:rFonts w:ascii="Times New Roman" w:hAnsi="Times New Roman" w:cs="Times New Roman"/>
          <w:sz w:val="28"/>
          <w:szCs w:val="28"/>
        </w:rPr>
      </w:pPr>
    </w:p>
    <w:p w:rsidR="00AE69BD" w:rsidRPr="00AE69BD" w:rsidRDefault="00AE69BD" w:rsidP="00A741C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 xml:space="preserve">Личностные, </w:t>
      </w:r>
      <w:proofErr w:type="spellStart"/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метапредметные</w:t>
      </w:r>
      <w:proofErr w:type="spellEnd"/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и предметные результаты</w:t>
      </w:r>
    </w:p>
    <w:p w:rsidR="00AE69BD" w:rsidRPr="00AE69BD" w:rsidRDefault="00AE69BD" w:rsidP="00A741CB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освоения программы.</w:t>
      </w:r>
    </w:p>
    <w:p w:rsidR="00AE69BD" w:rsidRPr="00AE69BD" w:rsidRDefault="00AE69BD" w:rsidP="00A741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Личностными результатами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изучения программы  является формирование следующих умений:</w:t>
      </w:r>
    </w:p>
    <w:p w:rsidR="00AE69BD" w:rsidRPr="00AE69BD" w:rsidRDefault="00AE69BD" w:rsidP="00A741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оценивать</w:t>
      </w: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</w:t>
      </w: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оценить как хорошие или плохие;</w:t>
      </w:r>
    </w:p>
    <w:p w:rsidR="00AE69BD" w:rsidRPr="00AE69BD" w:rsidRDefault="00AE69BD" w:rsidP="00A741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называть и объяснять 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</w:t>
      </w:r>
    </w:p>
    <w:p w:rsidR="00AE69BD" w:rsidRPr="00AE69BD" w:rsidRDefault="00AE69BD" w:rsidP="00A741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самостоятельно определять и объяснять 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</w:t>
      </w:r>
    </w:p>
    <w:p w:rsidR="00AE69BD" w:rsidRPr="00AE69BD" w:rsidRDefault="00AE69BD" w:rsidP="00A741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предложенных ситуациях, опираясь на общие для всех простые правила поведения, делать выбор, какой поступок совершить.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Метапредметными</w:t>
      </w:r>
      <w:proofErr w:type="spellEnd"/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результатами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изучения  программы является формирование следующих универсальных учебных действий (УУД).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Регулятивные УУД: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определять и формулировать цель деятельности на уроке с помощью учителя;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30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проговаривать последовательность действий на уроке;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учиться высказывать своё предположение (версию)</w:t>
      </w:r>
      <w:proofErr w:type="gramStart"/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;</w:t>
      </w:r>
      <w:proofErr w:type="gramEnd"/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с помощью учителя объяснять выбор наиболее подходящих для выполнения задания материалов и инструментов;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учиться готовить рабочее место и выполнять практическую работу по предложенному учителем плану с опорой на образцы, рисунки учебника;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выполнять контроль точности разметки деталей с помощью шаблона;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Средством для формирования этих действий служит технология продуктивной художественно-творческой деятельности.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30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учиться совместно с учителем и другими учениками давать эмоциональную оценку деятельности класса на уроке.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Средством формирования этих действий служит технология оценки учебных успехов.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Познавательные УУД: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ориентироваться в своей системе знаний: отличать новое от уже известного с помощью учителя;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·         добывать новые знания: находить ответы на вопросы, используя  свой жизненный опыт и информацию, полученную на уроке;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перерабатывать полученную информацию: делать выводы в результате совместной работы всего класса;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перерабатывать полученную информацию: сравнивать и группировать предметы и их образы;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преобразовывать информацию из одной формы в другую – изделия, художественные образы.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Коммуникативные УУД: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донести свою позицию до других: оформлять свою мысль в рисунках, доступных для изготовления изделиях;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left="166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слушать и понимать речь других.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Средством формирования этих действий служит технология продуктивной художественно-творческой деятельности. Совместно договариваться о правилах общения и поведения в школе и следовать им.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Предметными результатами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изучения  программы является формирование следующих знаний и умений.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Иметь представление об эстетических понятиях:</w:t>
      </w: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эстетический идеал, эстетический вкус, мера, тождество, гармония, соотношение, часть и целое.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художественно-творческой изобразительной деятельности:</w:t>
      </w:r>
    </w:p>
    <w:p w:rsidR="00AE69BD" w:rsidRPr="00AE69BD" w:rsidRDefault="00AE69BD" w:rsidP="00A741C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знать особенности материалов (изобразительных и графических), используемых учащимися в своей деятельности, и их возможности для создания образа. </w:t>
      </w:r>
      <w:proofErr w:type="gramStart"/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Линия, мазок, пятно, цвет, симметрия, рисунок, узор, орнамент, плоскостное и объёмное изображение, рельеф, мозаика.</w:t>
      </w:r>
      <w:proofErr w:type="gramEnd"/>
    </w:p>
    <w:p w:rsidR="00AE69BD" w:rsidRPr="00AE69BD" w:rsidRDefault="00AE69BD" w:rsidP="00A741C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Уметь</w:t>
      </w: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реализовывать замысел образа с помощью полученных на уроках</w:t>
      </w:r>
      <w:r w:rsidRPr="00AE69B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E69B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изобразительного искусства знаний.</w:t>
      </w:r>
    </w:p>
    <w:p w:rsidR="007048CA" w:rsidRPr="00AE69BD" w:rsidRDefault="007048CA" w:rsidP="00A741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9BD" w:rsidRPr="00857C62" w:rsidRDefault="00AE69BD" w:rsidP="00A741C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7C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занятий.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Этапы создания школьного пресс - центра: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Создание команды единомышленников.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Чтобы издавать и распространять газету, прежде всего, нужна крепкая команда. Если команда большая, то с самого начала необходимо распределить функции и определить специализацию каждого члена группы в зависимости от наклонностей и компетенции. </w:t>
      </w:r>
    </w:p>
    <w:p w:rsidR="00AE69BD" w:rsidRPr="00AE69BD" w:rsidRDefault="00AE69BD" w:rsidP="00A741CB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Помимо постоянного состава, в подготовке и выпуске могут принимать участие и другие люди - как из самого учебного заведения, так и извне (корреспондентская сеть) - те, кто способен поставлять информацию, присылать иллюстрации, статьи, позволяющие организовать различные рубрики.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Все поручения внутри объединения распределяются на добровольной основе, являются сменными в течение творческого процесса.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Распределение редакционных обязанностей.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Педагогические кадры 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(куратор проекта школьной газеты)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Главный редактор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Дизайнер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Журналисты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Фотокорреспонденты </w:t>
      </w:r>
    </w:p>
    <w:p w:rsid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Корректоры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Верстальщики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Выпускающий редактор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В большинстве случаев </w:t>
      </w:r>
      <w:r w:rsidRPr="00AE6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редакторы 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школьных газет - взрослые. Может: и нелогично, но ведь необходимо осуществлять контроль, планировать - рецензировать, корректировать и даже подвергать цензуре поступающие материалы.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Для работы редакции необходимы </w:t>
      </w:r>
      <w:r w:rsidRPr="00AE6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корреспонденты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. Хорошо, если это будут ребята разных возрастов, ведь читателями станут все школьники.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Работа выпускающего </w:t>
      </w:r>
      <w:r w:rsidRPr="00AE6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дизайнера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: проводит практическую работу по созданию макета газеты согласно теме выпуска; принимает подготовленные корреспондентами материалы, осуществляет подбор иллюстраций (фото, рисунки, графики, схемы); осуществляет тиражирование газеты на бумажных и электронных носителях. </w:t>
      </w:r>
    </w:p>
    <w:p w:rsidR="00857C62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Верстальщиками 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>стоит пригласить учеников, умеющих работать на компьютере. Причем важно знание программ</w:t>
      </w:r>
      <w:r w:rsidR="00857C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857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proofErr w:type="spellStart"/>
      <w:r w:rsidR="00857C62">
        <w:rPr>
          <w:rFonts w:ascii="Times New Roman" w:hAnsi="Times New Roman" w:cs="Times New Roman"/>
          <w:color w:val="000000"/>
          <w:sz w:val="28"/>
          <w:szCs w:val="28"/>
        </w:rPr>
        <w:t>Word</w:t>
      </w:r>
      <w:proofErr w:type="spellEnd"/>
      <w:r w:rsidR="00857C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Фотографы 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- при наличии цифрового фотоаппарата научить фотографировать можно любого.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Определение духа газеты.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Какую газету вы собираетесь выпускать? До начала издания необходимо хорошо обдумать и прийти к общему мнению относительно проекта. Определить содержание, дух газеты, ее форму - все это необходимые действия. Для этого необходимо ответить самим себе на такие вопросы: - кто потенциальный читатель? </w:t>
      </w:r>
    </w:p>
    <w:p w:rsidR="00AE69BD" w:rsidRPr="00AE69BD" w:rsidRDefault="00AE69BD" w:rsidP="00A741CB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какого характера информацию он ищет в </w:t>
      </w:r>
      <w:proofErr w:type="gramStart"/>
      <w:r w:rsidRPr="00AE69BD">
        <w:rPr>
          <w:rFonts w:ascii="Times New Roman" w:hAnsi="Times New Roman" w:cs="Times New Roman"/>
          <w:color w:val="000000"/>
          <w:sz w:val="28"/>
          <w:szCs w:val="28"/>
        </w:rPr>
        <w:t>газете</w:t>
      </w:r>
      <w:proofErr w:type="gramEnd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? с какой частотой будет выходить газета (еженедельно, раз в месяц, раз в квартал)? каков предполагаемый формат и объем газет?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Большинство школьных газет содержит как творческие работы (рассказы, сказки, стихи, рисунки…), так и тексты информационного содержания (о школе, о районе, о досуге…).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Чаще газета становится незаменимым средством для организации информационных потоков внутри школы, обучает проводить журналистские расследования, организовывать встречи с разными людьми. Иногда на страницах издания разворачиваются бурные дебаты, происходит столкновения идей, и газета становится настоящим форумом, местом, где высказываются аргументы "за" и "против" по какой-нибудь актуальной теме или даже по философской проблеме (например, по вопросам религии, экологии, свободы и др.).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Написать статью на актуальную тему, поставить свою подпись, зная, что газету прочтет множество людей - все это ведет к понятию "ответственность".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Разработка плана работы пресс-центра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учредительное собрание для создания журналистского объединения (ЖО)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разработать и создать структуру редакции школьного СМИ; распределить обязанности между </w:t>
      </w:r>
      <w:proofErr w:type="gramStart"/>
      <w:r w:rsidRPr="00AE69BD">
        <w:rPr>
          <w:rFonts w:ascii="Times New Roman" w:hAnsi="Times New Roman" w:cs="Times New Roman"/>
          <w:color w:val="000000"/>
          <w:sz w:val="28"/>
          <w:szCs w:val="28"/>
        </w:rPr>
        <w:t>учащимися</w:t>
      </w:r>
      <w:proofErr w:type="gramEnd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 вошедшими в ЖО; выбрать название газеты.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Организовать обучающие занятия по специальностям: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>информационные технологии: работа с программ</w:t>
      </w:r>
      <w:r w:rsidR="00857C62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857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proofErr w:type="spellStart"/>
      <w:r w:rsidR="00857C62">
        <w:rPr>
          <w:rFonts w:ascii="Times New Roman" w:hAnsi="Times New Roman" w:cs="Times New Roman"/>
          <w:color w:val="000000"/>
          <w:sz w:val="28"/>
          <w:szCs w:val="28"/>
        </w:rPr>
        <w:t>Word</w:t>
      </w:r>
      <w:proofErr w:type="spellEnd"/>
      <w:r w:rsidRPr="00AE69BD">
        <w:rPr>
          <w:rFonts w:ascii="Times New Roman" w:hAnsi="Times New Roman" w:cs="Times New Roman"/>
          <w:color w:val="000000"/>
          <w:sz w:val="28"/>
          <w:szCs w:val="28"/>
        </w:rPr>
        <w:t>; работа с техникой: цифровым фотоаппаратом, сканером, компьютером, русский язык и литература, культура речи</w:t>
      </w:r>
      <w:proofErr w:type="gramStart"/>
      <w:r w:rsidRPr="00AE69BD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сновы журналистики.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>Предоставить возможность начинающим журналистам ежедневно пользоваться компьютером, сканером, цифровым фотоаппаратом для набора, редактирования материалов, подготовки материалов, подготовки фотографии, для дальнейшей их обработки и верстки газеты</w:t>
      </w:r>
      <w:proofErr w:type="gramStart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тимулировать учащихся к работе над созданием 1-го выпуска школьной газеты Провести рекламную акцию по созданию 1-го выпуска газеты - Выпуск первого номера. Презентация первого номера - Регулярный выпуск школьной газеты 1 раз в четверть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Полномочия пресс-центра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социологические исследования, рейтинги, опросы, брать интервью, опубликовывать в газете объявления, рекламу, поздравления, содействовать развитию различных форм активности учащихся, формулировать проблемы и ставить их для решения на соответствующем уровне, использовать для работы школьную компьютерную и копировальную технику, распространять газету среди учащихся и </w:t>
      </w:r>
    </w:p>
    <w:p w:rsidR="00AE69BD" w:rsidRPr="00AE69BD" w:rsidRDefault="00AE69BD" w:rsidP="00A741CB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учителей школы, представлять наиболее активных членов пресс-центра администрации школы для награждения и поощрения за вклад в работу школьной прессы.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Примерный перечень рубрик газеты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1. Спортивные новости ("Как это было")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2. Летопись школы (история школы).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3. Мнение эксперта.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4. Вести из классов.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5. Пробы пера (литературная страничка).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6. В мире </w:t>
      </w:r>
      <w:proofErr w:type="gramStart"/>
      <w:r w:rsidRPr="00AE69BD">
        <w:rPr>
          <w:rFonts w:ascii="Times New Roman" w:hAnsi="Times New Roman" w:cs="Times New Roman"/>
          <w:color w:val="000000"/>
          <w:sz w:val="28"/>
          <w:szCs w:val="28"/>
        </w:rPr>
        <w:t>интересного</w:t>
      </w:r>
      <w:proofErr w:type="gramEnd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7. События, факты (информационные новости школы).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8. Взгляд на события (политические события глазами учащихся).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9. История нашего поселка.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10. Размышления на тему… ("Точка зрения")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11. Знакомство с известными людьми ("Незнакомые знакомцы", "Кто на новенького?")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Верстка газеты </w:t>
      </w: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(создание первой полосы, журналистские жанры, современный дизайн газеты, принципы верстки). </w:t>
      </w:r>
    </w:p>
    <w:p w:rsidR="00AE69BD" w:rsidRPr="00AE69BD" w:rsidRDefault="00AE69BD" w:rsidP="00A7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"Что разместить в начале выпуска?", "Чем мы собираемся открыть номер?" - именно такими вопросами начинается каждое редакционное собрание, как в печатной прессе, так и на радио и телевидении. Ответы будут различаться в зависимости от общей направленности издания и от того, как представляет себе редакция ожидания аудитории. Можно придерживаться разных критериев в выборе: дать приоритет самой "свежей" (т. е. самой последней) информации; вывести на первый план какое-то особо </w:t>
      </w:r>
      <w:proofErr w:type="gramStart"/>
      <w:r w:rsidRPr="00AE69BD">
        <w:rPr>
          <w:rFonts w:ascii="Times New Roman" w:hAnsi="Times New Roman" w:cs="Times New Roman"/>
          <w:color w:val="000000"/>
          <w:sz w:val="28"/>
          <w:szCs w:val="28"/>
        </w:rPr>
        <w:t>драматичное и яркое событие</w:t>
      </w:r>
      <w:proofErr w:type="gramEnd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; рассказать о решении администрации, властей, которое может возыметь прямые последствия на жизнь читателей. Заголовок первой полосы имеет фундаментальное значение: он должен привлечь внимание читателя и возбудить у него желание прочесть статью. Иллюстрации (фотографии, рисунки) и цвет - дополнительные элементы, усиливающие притягательность заголовка. Итак, первая полоса газеты - это ее витрина. Закончив разработку первой полосы, редакция должна организовать верстку остальных частей газеты: материалы распределяются по темам (репортажи, поэзия, читательская почта, школьная жизнь и т. п.), каждая </w:t>
      </w:r>
      <w:proofErr w:type="gramStart"/>
      <w:r w:rsidRPr="00AE69BD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AE69BD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имеет постоянное место в газете, чтобы читатель мог легко найти интересующую его рубрику. Для каждой страницы определяется иерархия: более значимые материалы размещаются наверху, а фотографии, разного рода обрамления и украшения, шрифтовые сочетания должны придать всем частям газеты гармоничную форму, приятную для глаз. Каждая статья </w:t>
      </w:r>
    </w:p>
    <w:p w:rsidR="00AE69BD" w:rsidRDefault="00AE69BD" w:rsidP="00A741C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9BD">
        <w:rPr>
          <w:rFonts w:ascii="Times New Roman" w:hAnsi="Times New Roman" w:cs="Times New Roman"/>
          <w:color w:val="000000"/>
          <w:sz w:val="28"/>
          <w:szCs w:val="28"/>
        </w:rPr>
        <w:t>также имеет свою структуру: заголовок, а иногда и дополнительные подзаголовки; "шапку", дающую в несколько строк основное содержание для беглого ознакомления;</w:t>
      </w:r>
    </w:p>
    <w:p w:rsidR="00857C62" w:rsidRPr="00857C62" w:rsidRDefault="00857C62" w:rsidP="00857C62">
      <w:pPr>
        <w:pStyle w:val="a3"/>
        <w:pageBreakBefore/>
        <w:numPr>
          <w:ilvl w:val="0"/>
          <w:numId w:val="4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Календарно – тематическ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ое</w:t>
      </w:r>
      <w:r w:rsidRPr="00857C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планирование</w:t>
      </w:r>
    </w:p>
    <w:tbl>
      <w:tblPr>
        <w:tblW w:w="10207" w:type="dxa"/>
        <w:tblInd w:w="-169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68"/>
        <w:gridCol w:w="1844"/>
        <w:gridCol w:w="2021"/>
        <w:gridCol w:w="1055"/>
        <w:gridCol w:w="904"/>
        <w:gridCol w:w="1438"/>
        <w:gridCol w:w="1333"/>
        <w:gridCol w:w="1044"/>
      </w:tblGrid>
      <w:tr w:rsidR="00857C62" w:rsidRPr="000A7C3D" w:rsidTr="00872378">
        <w:tc>
          <w:tcPr>
            <w:tcW w:w="56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0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9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3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</w:t>
            </w:r>
          </w:p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13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04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857C62" w:rsidRPr="000A7C3D" w:rsidTr="00872378">
        <w:tc>
          <w:tcPr>
            <w:tcW w:w="56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57C62" w:rsidRPr="000A7C3D" w:rsidRDefault="00857C62" w:rsidP="0087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57C62" w:rsidRPr="000A7C3D" w:rsidRDefault="00857C62" w:rsidP="0087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57C62" w:rsidRPr="000A7C3D" w:rsidRDefault="00857C62" w:rsidP="0087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прак-тика</w:t>
            </w:r>
            <w:proofErr w:type="spellEnd"/>
            <w:proofErr w:type="gramEnd"/>
          </w:p>
        </w:tc>
        <w:tc>
          <w:tcPr>
            <w:tcW w:w="143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7C62" w:rsidRPr="000A7C3D" w:rsidRDefault="00857C62" w:rsidP="0087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7C62" w:rsidRPr="000A7C3D" w:rsidRDefault="00857C62" w:rsidP="0087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7C62" w:rsidRPr="000A7C3D" w:rsidRDefault="00857C62" w:rsidP="0087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Выборы старосты, распределение обязанностей </w:t>
            </w:r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/учленами кружка.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особенностей газеты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и сбор материалов для будущей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практикум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материала для газеты, посвящённый «Дню Святого Валентина»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материала для выпуска газеты, поздравления. Из истории праздника.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лекция, </w:t>
            </w: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Выпуск газеты ко «Дню Святого Валентина»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и доработка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материал, практикум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01.02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материала для газеты, посвящённый «Дню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защитника отечества»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истории праздника. Сбор материала для выпуска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лекция, </w:t>
            </w: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08.02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Оформление праздничного панно «Сднём Защитника 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Отечества»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Рисование и доработка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материал, практикум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материала для газеты, посвящённыйДню «8 Марта»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материала для выпуска газеты, поздравления. Из истории праздника.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материал, практикум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праздничной стенгазеты ко Дню «8 Марта»</w:t>
            </w:r>
          </w:p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и доработка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</w:t>
            </w: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Стенгазета «Давайте посмеёмся!», посвящённая Дню Смеха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истории «Дня смеха», выпуск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</w:t>
            </w: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08.03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Выпуск газеты ко Дню Космонавтики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истории «Дня космонавтики», выпуск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материал, практикум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Выпуск праздничной стенгазеты, посвящённой Дню Победы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истории Дня Победы, выпуск стенгазеты, поздравление ветеранов.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лекция, </w:t>
            </w: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12.04</w:t>
            </w:r>
          </w:p>
          <w:p w:rsidR="00857C62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19.04</w:t>
            </w:r>
          </w:p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плаката к празднику последнего звонка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Последний звонок. Сбор информации для выпуска газеты.</w:t>
            </w: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</w:t>
            </w:r>
            <w:proofErr w:type="spellStart"/>
            <w:proofErr w:type="gramStart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информа-ционный</w:t>
            </w:r>
            <w:proofErr w:type="spellEnd"/>
            <w:proofErr w:type="gramEnd"/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</w:t>
            </w: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7C62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03.05</w:t>
            </w:r>
          </w:p>
          <w:p w:rsidR="00857C62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10.05</w:t>
            </w:r>
          </w:p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7C62" w:rsidRPr="000A7C3D" w:rsidTr="00872378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C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16</w:t>
            </w:r>
            <w:r w:rsidRPr="000A7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часов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 полугодие</w:t>
            </w:r>
          </w:p>
        </w:tc>
        <w:tc>
          <w:tcPr>
            <w:tcW w:w="2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C62" w:rsidRPr="000A7C3D" w:rsidRDefault="00857C62" w:rsidP="0087237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57C62" w:rsidRPr="00AE69BD" w:rsidRDefault="00857C62" w:rsidP="00AE69BD">
      <w:pPr>
        <w:rPr>
          <w:rFonts w:ascii="Times New Roman" w:hAnsi="Times New Roman" w:cs="Times New Roman"/>
          <w:sz w:val="28"/>
          <w:szCs w:val="28"/>
        </w:rPr>
      </w:pPr>
    </w:p>
    <w:sectPr w:rsidR="00857C62" w:rsidRPr="00AE69BD" w:rsidSect="00AE69B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26301"/>
    <w:multiLevelType w:val="hybridMultilevel"/>
    <w:tmpl w:val="DE26EBE0"/>
    <w:lvl w:ilvl="0" w:tplc="5CEA12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A36B1"/>
    <w:multiLevelType w:val="hybridMultilevel"/>
    <w:tmpl w:val="0B2A8BC0"/>
    <w:lvl w:ilvl="0" w:tplc="1374A72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537CF0"/>
    <w:multiLevelType w:val="multilevel"/>
    <w:tmpl w:val="973A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E484DD2"/>
    <w:multiLevelType w:val="hybridMultilevel"/>
    <w:tmpl w:val="8FA65FF6"/>
    <w:lvl w:ilvl="0" w:tplc="EB7EDD12">
      <w:start w:val="2023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E69BD"/>
    <w:rsid w:val="00007994"/>
    <w:rsid w:val="00386B5E"/>
    <w:rsid w:val="0045015F"/>
    <w:rsid w:val="00621FF8"/>
    <w:rsid w:val="007048CA"/>
    <w:rsid w:val="00857C62"/>
    <w:rsid w:val="0099133D"/>
    <w:rsid w:val="00A741CB"/>
    <w:rsid w:val="00AE69BD"/>
    <w:rsid w:val="00B21559"/>
    <w:rsid w:val="00B54B81"/>
    <w:rsid w:val="00C96A99"/>
    <w:rsid w:val="00DD4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15F"/>
    <w:pPr>
      <w:spacing w:after="160" w:line="259" w:lineRule="auto"/>
      <w:ind w:left="720"/>
      <w:contextualSpacing/>
    </w:pPr>
  </w:style>
  <w:style w:type="paragraph" w:customStyle="1" w:styleId="a4">
    <w:name w:val="основной текст"/>
    <w:basedOn w:val="a"/>
    <w:qFormat/>
    <w:rsid w:val="0045015F"/>
    <w:pPr>
      <w:spacing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AE69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8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15F"/>
    <w:pPr>
      <w:spacing w:after="160" w:line="259" w:lineRule="auto"/>
      <w:ind w:left="720"/>
      <w:contextualSpacing/>
    </w:pPr>
  </w:style>
  <w:style w:type="paragraph" w:customStyle="1" w:styleId="a4">
    <w:name w:val="основной текст"/>
    <w:basedOn w:val="a"/>
    <w:qFormat/>
    <w:rsid w:val="0045015F"/>
    <w:pPr>
      <w:spacing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AE69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Джулия Гурова</dc:creator>
  <cp:lastModifiedBy>Пользователь</cp:lastModifiedBy>
  <cp:revision>9</cp:revision>
  <dcterms:created xsi:type="dcterms:W3CDTF">2023-01-17T15:25:00Z</dcterms:created>
  <dcterms:modified xsi:type="dcterms:W3CDTF">2023-02-27T10:29:00Z</dcterms:modified>
</cp:coreProperties>
</file>