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80" w:rsidRDefault="00000980" w:rsidP="00766D51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0" distR="0">
            <wp:extent cx="5940425" cy="8478980"/>
            <wp:effectExtent l="19050" t="0" r="3175" b="0"/>
            <wp:docPr id="1" name="Рисунок 1" descr="C:\Users\Пользователь\Desktop\На пути к ОГЭ1203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а пути к ОГЭ1203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980" w:rsidRDefault="00000980" w:rsidP="00766D51">
      <w:pPr>
        <w:jc w:val="center"/>
        <w:rPr>
          <w:rFonts w:ascii="Times New Roman" w:hAnsi="Times New Roman" w:cs="Times New Roman"/>
          <w:bCs/>
        </w:rPr>
      </w:pPr>
    </w:p>
    <w:p w:rsidR="00766D51" w:rsidRDefault="00766D51" w:rsidP="00766D51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FCB" w:rsidRDefault="00731FCB" w:rsidP="00766D51">
      <w:pPr>
        <w:shd w:val="clear" w:color="auto" w:fill="FFFFFF"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6F12" w:rsidRDefault="00586F12" w:rsidP="00586F12">
      <w:pPr>
        <w:shd w:val="clear" w:color="auto" w:fill="FFFFFF"/>
        <w:spacing w:after="0" w:line="240" w:lineRule="auto"/>
        <w:ind w:left="20" w:right="2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 и программы общеобразовательных учреждений по русскому языку для 5-9 классов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(М. Т. Баранова, Т.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 М.: Просвещение, 2010г..), учебника  «Русский  язык 9 класс: учебник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общеобразовательных организаций,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М.,Просвещение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2016г.), учебного плана школы.</w:t>
      </w:r>
    </w:p>
    <w:p w:rsidR="00F27269" w:rsidRPr="00D77876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обучения</w:t>
      </w:r>
      <w:proofErr w:type="gramStart"/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787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воспитание гражданской идентичности: патриотизма, любви и уважения к Отечеству;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социальных ролей;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F27269" w:rsidRPr="00F27269" w:rsidRDefault="00F27269" w:rsidP="00F272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сознания.</w:t>
      </w:r>
    </w:p>
    <w:p w:rsidR="00F27269" w:rsidRPr="00D77876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обучения</w:t>
      </w:r>
      <w:r w:rsidR="00D7787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выбирать основания и критерии  классификации, устанавливать причинно-следственные связи, строить 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, делать выводы;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F27269" w:rsidRPr="00F27269" w:rsidRDefault="00F27269" w:rsidP="00F2726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F27269" w:rsidRPr="00D77876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  <w:r w:rsidR="00D7787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понятия «текст», признаки текста;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понятие «смысл текста»;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lastRenderedPageBreak/>
        <w:t>понятие «</w:t>
      </w:r>
      <w:proofErr w:type="spellStart"/>
      <w:r w:rsidRPr="00F27269"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 текста»;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понятие «сжатое изложение»;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способы сжатия текста;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понятие «художественные средства»;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виды художественных средств;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правила правописания приставок в словах;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правило правописания 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-/-НН- в разных частях речи;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типы связей в словосочетании;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синтаксис простого и сложного предложений;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структуру сочинения-рассуждения;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особенности текста рассуждения;</w:t>
      </w:r>
    </w:p>
    <w:p w:rsidR="00F27269" w:rsidRPr="00F27269" w:rsidRDefault="00F27269" w:rsidP="00F2726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речевые нормы.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уметь: 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читать текст в соответствии с требованиями к интонации, темпу чтения;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пересказывать текст по заданию;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составлять монолог и представлять его;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участвовать в диалоге по теме;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определять понятия «текст», «признаки текста», «художественные средства»;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характеризовать понятия «</w:t>
      </w:r>
      <w:proofErr w:type="spellStart"/>
      <w:r w:rsidRPr="00F27269"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 текста», «сжатое изложение»;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сокращать текст изложения;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писать те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кст сж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атого изложения;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различать виды художественных средств;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определять виды художественных средств;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применять правила правописания приставок в словах, 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-/-НН- в разных частях речи;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различать значения приставок при- и пре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-.</w:t>
      </w:r>
      <w:proofErr w:type="gramEnd"/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определять типы связей в словосочетании;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подбирать синонимы типов связей слов в словосочетании;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определять грамматическую основу предложений;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выявлять предложения с разного рода обособлениями, уточнениями;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выявлять вводные слова и предложения;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определять виды связей в сложных предложениях;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применять языковые средства в общении;</w:t>
      </w:r>
    </w:p>
    <w:p w:rsidR="00F27269" w:rsidRPr="00F27269" w:rsidRDefault="00F27269" w:rsidP="00F272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составлять текст сочинения-рассуждения.</w:t>
      </w:r>
    </w:p>
    <w:p w:rsidR="00F27269" w:rsidRPr="00D77876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876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  <w:r w:rsidR="00D7787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Раздел 1. Текст. Моно</w:t>
      </w:r>
      <w:r w:rsidR="0023723E">
        <w:rPr>
          <w:rFonts w:ascii="Times New Roman" w:eastAsia="Times New Roman" w:hAnsi="Times New Roman" w:cs="Times New Roman"/>
          <w:sz w:val="24"/>
          <w:szCs w:val="24"/>
        </w:rPr>
        <w:t>лог. Диалог  (2</w:t>
      </w: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:Т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екст. Главная информация текста. Смысл текста. Чтение и пересказ текста. Монолог. Диалог. Практическая работа № 1 по теме «Текст. Монолог. Диалог».</w:t>
      </w:r>
    </w:p>
    <w:p w:rsidR="00F27269" w:rsidRPr="00F27269" w:rsidRDefault="0023723E" w:rsidP="00586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2. Сжатое изложение  (3</w:t>
      </w:r>
      <w:r w:rsidR="00F27269" w:rsidRPr="00F27269">
        <w:rPr>
          <w:rFonts w:ascii="Times New Roman" w:eastAsia="Times New Roman" w:hAnsi="Times New Roman" w:cs="Times New Roman"/>
          <w:sz w:val="24"/>
          <w:szCs w:val="24"/>
        </w:rPr>
        <w:t xml:space="preserve">ч.): Анализ ошибок практической работы. </w:t>
      </w:r>
      <w:proofErr w:type="spellStart"/>
      <w:r w:rsidR="00F27269" w:rsidRPr="00F27269">
        <w:rPr>
          <w:rFonts w:ascii="Times New Roman" w:eastAsia="Times New Roman" w:hAnsi="Times New Roman" w:cs="Times New Roman"/>
          <w:sz w:val="24"/>
          <w:szCs w:val="24"/>
        </w:rPr>
        <w:t>Микротемы</w:t>
      </w:r>
      <w:proofErr w:type="spellEnd"/>
      <w:r w:rsidR="00F27269" w:rsidRPr="00F27269">
        <w:rPr>
          <w:rFonts w:ascii="Times New Roman" w:eastAsia="Times New Roman" w:hAnsi="Times New Roman" w:cs="Times New Roman"/>
          <w:sz w:val="24"/>
          <w:szCs w:val="24"/>
        </w:rPr>
        <w:t xml:space="preserve"> текста. План текста. Особенности сжатого изложения. Способы сжатия текст</w:t>
      </w:r>
    </w:p>
    <w:p w:rsidR="00F27269" w:rsidRPr="00F27269" w:rsidRDefault="00F27269" w:rsidP="00586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Раздел 3.  Худо</w:t>
      </w:r>
      <w:r w:rsidR="0023723E">
        <w:rPr>
          <w:rFonts w:ascii="Times New Roman" w:eastAsia="Times New Roman" w:hAnsi="Times New Roman" w:cs="Times New Roman"/>
          <w:sz w:val="24"/>
          <w:szCs w:val="24"/>
        </w:rPr>
        <w:t>жественные средства в тексте (1</w:t>
      </w:r>
      <w:r w:rsidRPr="00F27269">
        <w:rPr>
          <w:rFonts w:ascii="Times New Roman" w:eastAsia="Times New Roman" w:hAnsi="Times New Roman" w:cs="Times New Roman"/>
          <w:sz w:val="24"/>
          <w:szCs w:val="24"/>
        </w:rPr>
        <w:t>ч.): Художественные средства в тексте. Контрольная работа № 2 по теме «Художественные средства в тексте». Анализ ошибок работы.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Раздел 4.  Орф</w:t>
      </w:r>
      <w:r w:rsidR="0023723E">
        <w:rPr>
          <w:rFonts w:ascii="Times New Roman" w:eastAsia="Times New Roman" w:hAnsi="Times New Roman" w:cs="Times New Roman"/>
          <w:sz w:val="24"/>
          <w:szCs w:val="24"/>
        </w:rPr>
        <w:t>ография (3</w:t>
      </w:r>
      <w:r w:rsidRPr="00F27269">
        <w:rPr>
          <w:rFonts w:ascii="Times New Roman" w:eastAsia="Times New Roman" w:hAnsi="Times New Roman" w:cs="Times New Roman"/>
          <w:sz w:val="24"/>
          <w:szCs w:val="24"/>
        </w:rPr>
        <w:t>ч.): Правописание приставок в словах. Контрольная работа № 3 по теме «Правописание приставок в словах». Анализ ошибок работы.  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- и –НН- в </w:t>
      </w:r>
      <w:r w:rsidRPr="00F272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разных частях речи. Контрольная работа № 4 по теме </w:t>
      </w:r>
      <w:proofErr w:type="gramStart"/>
      <w:r w:rsidRPr="00F27269">
        <w:rPr>
          <w:rFonts w:ascii="Times New Roman" w:eastAsia="Times New Roman" w:hAnsi="Times New Roman" w:cs="Times New Roman"/>
          <w:sz w:val="24"/>
          <w:szCs w:val="24"/>
        </w:rPr>
        <w:t>«-</w:t>
      </w:r>
      <w:proofErr w:type="gramEnd"/>
      <w:r w:rsidRPr="00F27269">
        <w:rPr>
          <w:rFonts w:ascii="Times New Roman" w:eastAsia="Times New Roman" w:hAnsi="Times New Roman" w:cs="Times New Roman"/>
          <w:sz w:val="24"/>
          <w:szCs w:val="24"/>
        </w:rPr>
        <w:t>Н- и –НН- в разных частях речи». Анализ ошибок работы.</w:t>
      </w:r>
    </w:p>
    <w:p w:rsidR="00F27269" w:rsidRPr="00F27269" w:rsidRDefault="0023723E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5.  Синтаксис (5</w:t>
      </w:r>
      <w:r w:rsidR="00F27269" w:rsidRPr="00F27269">
        <w:rPr>
          <w:rFonts w:ascii="Times New Roman" w:eastAsia="Times New Roman" w:hAnsi="Times New Roman" w:cs="Times New Roman"/>
          <w:sz w:val="24"/>
          <w:szCs w:val="24"/>
        </w:rPr>
        <w:t>ч.): Словосочетание. Систематизация и обобщение по теме «Типы связи в словосочетаниях». Синонимы типов связей в словосочетании. Контрольная работа № 5 по теме «Синонимы типов связей в словосочетании». Анализ ошибок работы. Грамматическая основа предложения. Контрольная работа № 6 по теме «Грамматическая основа предложения». Анализ ошибок работы.  Систематизация и обобщение по теме «Обособленные определения и приложения». Систематизация и обобщение по теме «Обособленные обстоятельства». Контрольная работа № 7 по теме «Обособленные члены предложения». Анализ ошибок работы.  Систематизация и обобщение по теме «Вводные слова и обращения». Систематизация и обобщение по теме «Сочинительная, подчинительная и бессоюзная связь между частями предложения». Систематизация и обобщение по теме «Типы подчинения в сложноподчинённом предложении». Контрольный тест № 1 по теме «Типы подчинения в сложноподчинённом предложении».</w:t>
      </w:r>
    </w:p>
    <w:p w:rsidR="00F27269" w:rsidRPr="00F27269" w:rsidRDefault="00F27269" w:rsidP="0023723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 Раз</w:t>
      </w:r>
      <w:r w:rsidR="0023723E">
        <w:rPr>
          <w:rFonts w:ascii="Times New Roman" w:eastAsia="Times New Roman" w:hAnsi="Times New Roman" w:cs="Times New Roman"/>
          <w:sz w:val="24"/>
          <w:szCs w:val="24"/>
        </w:rPr>
        <w:t>дел 6.  Сочинение-рассуждение (2</w:t>
      </w: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 ч.): Анализ ошибок контрольного теста № 1. Структура и особенности сочинения-рассуждения. Практическая работа № 2 по теме «Сочинение-рассуждение».  Анализ ошибок работы.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Раздел 7.  Итоги курса (1 ч.): Итоги курса по русскому языку в 9 классе.</w:t>
      </w:r>
    </w:p>
    <w:p w:rsidR="00F27269" w:rsidRPr="00D77876" w:rsidRDefault="00D77876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Календарно-</w:t>
      </w:r>
      <w:r w:rsidR="00F27269" w:rsidRPr="00D77876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</w:t>
      </w:r>
      <w:proofErr w:type="gramStart"/>
      <w:r w:rsidR="00F27269" w:rsidRPr="00D778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2536"/>
        <w:gridCol w:w="850"/>
        <w:gridCol w:w="2552"/>
        <w:gridCol w:w="1559"/>
        <w:gridCol w:w="709"/>
      </w:tblGrid>
      <w:tr w:rsidR="00A42442" w:rsidRPr="00F27269" w:rsidTr="00731FCB">
        <w:trPr>
          <w:tblCellSpacing w:w="15" w:type="dxa"/>
        </w:trPr>
        <w:tc>
          <w:tcPr>
            <w:tcW w:w="583" w:type="dxa"/>
            <w:vMerge w:val="restart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820" w:type="dxa"/>
            <w:vMerge w:val="restart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4081" w:type="dxa"/>
            <w:gridSpan w:val="2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F27269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Merge/>
            <w:vAlign w:val="center"/>
            <w:hideMark/>
          </w:tcPr>
          <w:p w:rsidR="00F27269" w:rsidRPr="00F27269" w:rsidRDefault="00F27269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  <w:hideMark/>
          </w:tcPr>
          <w:p w:rsidR="00F27269" w:rsidRPr="00F27269" w:rsidRDefault="00F27269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  <w:hideMark/>
          </w:tcPr>
          <w:p w:rsidR="00F27269" w:rsidRPr="00F27269" w:rsidRDefault="00F27269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 работы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тесты</w:t>
            </w:r>
            <w:r w:rsidR="00A42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424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="00A4244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работы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A42442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Текст. Монолог. Диалог</w:t>
            </w: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A42442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31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12.01.19.01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Align w:val="center"/>
            <w:hideMark/>
          </w:tcPr>
          <w:p w:rsid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Сжатое изложение  </w:t>
            </w:r>
          </w:p>
          <w:p w:rsidR="00731FCB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26.01.2.02.9.02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Align w:val="center"/>
            <w:hideMark/>
          </w:tcPr>
          <w:p w:rsid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Художественные средства в тексте </w:t>
            </w:r>
          </w:p>
          <w:p w:rsidR="00731FCB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vAlign w:val="center"/>
            <w:hideMark/>
          </w:tcPr>
          <w:p w:rsid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  <w:p w:rsidR="00731FCB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vAlign w:val="center"/>
            <w:hideMark/>
          </w:tcPr>
          <w:p w:rsid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 Орфография </w:t>
            </w:r>
          </w:p>
          <w:p w:rsidR="00731FCB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2,9,16.03.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Align w:val="center"/>
            <w:hideMark/>
          </w:tcPr>
          <w:p w:rsid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Синтаксис </w:t>
            </w:r>
          </w:p>
          <w:p w:rsidR="00731FCB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731FCB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30.03. 6,13,20,27.04.4.05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6. Сочинение-рассуждение </w:t>
            </w: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A42442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147C61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11,18. 05.</w:t>
            </w: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Align w:val="center"/>
            <w:hideMark/>
          </w:tcPr>
          <w:p w:rsidR="00F27269" w:rsidRPr="00F27269" w:rsidRDefault="00F27269" w:rsidP="00766D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7. </w:t>
            </w:r>
            <w:r w:rsidR="00766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Промежуточная аттестация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442" w:rsidRPr="00F27269" w:rsidTr="00731FCB">
        <w:trPr>
          <w:tblCellSpacing w:w="15" w:type="dxa"/>
        </w:trPr>
        <w:tc>
          <w:tcPr>
            <w:tcW w:w="583" w:type="dxa"/>
            <w:vAlign w:val="center"/>
            <w:hideMark/>
          </w:tcPr>
          <w:p w:rsidR="00F27269" w:rsidRPr="00F27269" w:rsidRDefault="00F27269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20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2" w:type="dxa"/>
            <w:vAlign w:val="center"/>
            <w:hideMark/>
          </w:tcPr>
          <w:p w:rsidR="00F27269" w:rsidRPr="00F27269" w:rsidRDefault="0023723E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9" w:type="dxa"/>
            <w:vAlign w:val="center"/>
            <w:hideMark/>
          </w:tcPr>
          <w:p w:rsidR="00F27269" w:rsidRPr="00F27269" w:rsidRDefault="00A42442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" w:type="dxa"/>
            <w:vAlign w:val="center"/>
            <w:hideMark/>
          </w:tcPr>
          <w:p w:rsidR="00F27269" w:rsidRPr="00F27269" w:rsidRDefault="00147C61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</w:tr>
    </w:tbl>
    <w:p w:rsidR="00F27269" w:rsidRPr="00A42442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442">
        <w:rPr>
          <w:rFonts w:ascii="Times New Roman" w:eastAsia="Times New Roman" w:hAnsi="Times New Roman" w:cs="Times New Roman"/>
          <w:b/>
          <w:sz w:val="24"/>
          <w:szCs w:val="24"/>
        </w:rPr>
        <w:t>Содержание деятельности</w:t>
      </w:r>
      <w:r w:rsidR="00A4244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0"/>
        <w:gridCol w:w="1765"/>
        <w:gridCol w:w="33"/>
        <w:gridCol w:w="33"/>
        <w:gridCol w:w="3457"/>
        <w:gridCol w:w="33"/>
        <w:gridCol w:w="33"/>
        <w:gridCol w:w="2837"/>
        <w:gridCol w:w="825"/>
      </w:tblGrid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 по теме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</w:t>
            </w:r>
            <w:r w:rsidR="00EF0B05">
              <w:rPr>
                <w:rFonts w:ascii="Times New Roman" w:eastAsia="Times New Roman" w:hAnsi="Times New Roman" w:cs="Times New Roman"/>
                <w:sz w:val="24"/>
                <w:szCs w:val="24"/>
              </w:rPr>
              <w:t>ел 1. Текст. Монолог. Диалог (2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Главная информация текста. Смысл текста. Чтение и пересказ текста. Монолог. Диалог. Практическая работа № 1 по теме «Текст. Монолог. Диалог».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понятия  «текст», признаки текста,  «смысл текста».</w:t>
            </w:r>
          </w:p>
          <w:p w:rsidR="00F27269" w:rsidRPr="00F27269" w:rsidRDefault="00F27269" w:rsidP="00F2726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тексты.</w:t>
            </w:r>
          </w:p>
          <w:p w:rsidR="00F27269" w:rsidRPr="00F27269" w:rsidRDefault="00F27269" w:rsidP="00F2726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по заданию.</w:t>
            </w:r>
          </w:p>
          <w:p w:rsidR="00F27269" w:rsidRPr="00F27269" w:rsidRDefault="00F27269" w:rsidP="00F2726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монологи и произносят их.</w:t>
            </w:r>
          </w:p>
          <w:p w:rsidR="00F27269" w:rsidRPr="00F27269" w:rsidRDefault="00F27269" w:rsidP="00F2726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EF0B05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Сжатое изложение  (2</w:t>
            </w:r>
            <w:r w:rsidR="00F27269"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ошибок практической работы. 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текста. План текста. Особенности сжатого изложения. Способы сжатия текста. Контрольная работа № 1 по теме «Сжатое изложение». Анализ ошибок работы.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практической работы.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понятия  «текст», признаки текста,  «смысл текста»,   «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текста», «сжатое изложение», 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пособы</w:t>
            </w:r>
            <w:proofErr w:type="spell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сжатия текста.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 понятия «</w:t>
            </w:r>
            <w:proofErr w:type="spell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текста», «сжатое изложение».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Сокращают текст изложения.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 те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сж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атого изложения.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языковые средства в общении.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контрольную работу.</w:t>
            </w:r>
          </w:p>
          <w:p w:rsidR="00F27269" w:rsidRPr="00F27269" w:rsidRDefault="00F27269" w:rsidP="00F2726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Худо</w:t>
            </w:r>
            <w:r w:rsidR="00EF0B05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жественные средства в тексте (31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 Художественные средства в тексте. Контрольная работа № 2 по теме «Художественные средства в тексте». Анализ ошибок работы.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понятие «художественные средства», виды художественных средств.</w:t>
            </w:r>
          </w:p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художественных средств.</w:t>
            </w:r>
          </w:p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виды художественных средств.</w:t>
            </w:r>
          </w:p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 языковые 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в тексте.</w:t>
            </w:r>
          </w:p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контрольную работу.</w:t>
            </w:r>
          </w:p>
          <w:p w:rsidR="00F27269" w:rsidRPr="00F27269" w:rsidRDefault="00F27269" w:rsidP="00F2726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EF0B05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Орфография (3</w:t>
            </w:r>
            <w:r w:rsidR="00F27269"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в словах. Контрольная работа № 3 по теме «Правописание приставок в словах». Анализ ошибок работы.  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 –НН- в разных частях речи. Контрольная работа № 4 по теме 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«-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Н- и –НН- в разных частях речи». Анализ ошибок работы.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Активизируют знания правила правописания приставок в словах.</w:t>
            </w:r>
          </w:p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Активизируют знания правила правописания 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-/-НН- в разных частях речи.</w:t>
            </w:r>
          </w:p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 правила правописания приставок в словах, 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-/-НН- в разных частях речи.</w:t>
            </w:r>
          </w:p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значения приставок при- и пре</w:t>
            </w:r>
            <w:proofErr w:type="gramStart"/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-.</w:t>
            </w:r>
            <w:proofErr w:type="gramEnd"/>
          </w:p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контрольные работы.</w:t>
            </w:r>
          </w:p>
          <w:p w:rsidR="00F27269" w:rsidRPr="00F27269" w:rsidRDefault="00F27269" w:rsidP="00F2726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EF0B05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5. Синтаксис (5</w:t>
            </w:r>
            <w:r w:rsidR="00F27269"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Словосочетание. Систематизация и обобщение по теме «Типы связи в словосочетаниях». Синонимы типов связей в словосочетании. Контрольная работа № 5 по теме «Синонимы типов связей в словосочетании». Анализ ошибок работы. Грамматическая основа предложения. Контрольная работа № 6 по теме «Грамматическая основа предложения». Анализ ошибок работы.  Систематизация и обобщение по теме «Обособленные определения и приложения». Систематизация и обобщение по теме «Обособленные обстоятельства». Контрольная работа № 7 по теме «Обособленные члены предложения». Анализ ошибок работы.  Систематизация и обобщение по теме «Вводные слова и обращения». Систематизация и обобщение по теме «Сочинительная, подчинительная и бессоюзная связь между частями 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предложения». Систематизация и обобщение по теме «Типы подчинения в сложноподчинённом предложении». Контрольный тест № 1 по теме «Типы подчинения в сложноподчинённом предложении».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Характеризуют типы связей в словосочетании.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Активизируют знания о синтаксисе простого и сложного предложений.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типы связей в словосочетании.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синонимы типов связей слов в словосочетании.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контрольную работу.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грамматическую основу предложений.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контрольную работу.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предложения с разного рода обособлениями, уточнениями.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контрольную работу.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Выявляют вводные слова и предложения.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виды связей в сложных предложениях.</w:t>
            </w:r>
          </w:p>
          <w:p w:rsidR="00F27269" w:rsidRPr="00F27269" w:rsidRDefault="00F27269" w:rsidP="00F2726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языковые средства в общении.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Сочинение-</w:t>
            </w:r>
            <w:r w:rsidR="00846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Промежуточная аттестация </w:t>
            </w:r>
            <w:r w:rsidR="00EF0B05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ошибок контрольного теста № 1. Структура и особенности сочинения-рассуждения. Практическая работа № 2 по теме «Сочинение-рассуждение».  Анализ ошибок работы.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контрольного теста № 1.</w:t>
            </w:r>
          </w:p>
          <w:p w:rsidR="00F27269" w:rsidRPr="00F27269" w:rsidRDefault="00F27269" w:rsidP="00F2726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структуру сочинения-рассуждения.</w:t>
            </w:r>
          </w:p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2) Определяют особенности текста рассуждения.</w:t>
            </w:r>
          </w:p>
          <w:p w:rsidR="00F27269" w:rsidRPr="00F27269" w:rsidRDefault="00F27269" w:rsidP="00F2726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сочинения-рассуждения.</w:t>
            </w:r>
          </w:p>
          <w:p w:rsidR="00F27269" w:rsidRPr="00F27269" w:rsidRDefault="00F27269" w:rsidP="00F2726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языковые средства в общении.</w:t>
            </w:r>
          </w:p>
          <w:p w:rsidR="00F27269" w:rsidRPr="00F27269" w:rsidRDefault="00F27269" w:rsidP="00F2726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практическую работу № 1.</w:t>
            </w:r>
          </w:p>
          <w:p w:rsidR="00F27269" w:rsidRPr="00F27269" w:rsidRDefault="00F27269" w:rsidP="00F2726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ошибки работы.</w:t>
            </w:r>
          </w:p>
        </w:tc>
      </w:tr>
      <w:tr w:rsidR="00F27269" w:rsidRPr="00F27269" w:rsidTr="00F272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Итоги курса (1 ч.)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курса индивидуальных занятий по русскому языку в 9 классе.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269" w:rsidRPr="00F27269" w:rsidRDefault="00F27269" w:rsidP="00F2726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Подводят итоги курса индивидуальных занятий по русскому языку в 9 классе.</w:t>
            </w:r>
          </w:p>
          <w:p w:rsidR="00F27269" w:rsidRPr="00F27269" w:rsidRDefault="00F27269" w:rsidP="00F2726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26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самоанализ.</w:t>
            </w:r>
          </w:p>
        </w:tc>
      </w:tr>
      <w:tr w:rsidR="00D77876" w:rsidRPr="00F27269" w:rsidTr="00D77876">
        <w:trPr>
          <w:tblCellSpacing w:w="15" w:type="dxa"/>
        </w:trPr>
        <w:tc>
          <w:tcPr>
            <w:tcW w:w="732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  <w:hideMark/>
          </w:tcPr>
          <w:p w:rsidR="00D77876" w:rsidRPr="00F27269" w:rsidRDefault="00D77876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876" w:rsidRPr="00F27269" w:rsidTr="00D77876">
        <w:trPr>
          <w:tblCellSpacing w:w="15" w:type="dxa"/>
        </w:trPr>
        <w:tc>
          <w:tcPr>
            <w:tcW w:w="732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  <w:hideMark/>
          </w:tcPr>
          <w:p w:rsidR="00D77876" w:rsidRPr="00F27269" w:rsidRDefault="00D77876" w:rsidP="00F272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  <w:hideMark/>
          </w:tcPr>
          <w:p w:rsidR="00D77876" w:rsidRPr="00F27269" w:rsidRDefault="00D77876" w:rsidP="00F2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 курса внеурочной деятельности по русскому языку в 9 классе по проблеме «На пути к ОГЭ».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Личностные: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1.понимать значимость текста;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2.признавать право каждого на собственное мнение;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3. реализовывать теоретические знания на практике.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  Регулятивные: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1.организовывать свою деятельность, готовить рабочее место для выполнения разных видов работ;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 2.действовать согласно составленному плану, а также по инструкциям учителя;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lastRenderedPageBreak/>
        <w:t>3.ставить учебно-познавательные задачи перед чтением учебного текста и выполнением разных заданий;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4. осуществлять познавательную рефлексию в отношении действий по решению учебных и познавательных задач.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Познавательные: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 1.осуществлять поиск информации, необходимой для решения учебных задач;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2. наблюдать и сопоставлять, выявлять взаимосвязи и зависимости, отражать полученную при наблюдении информацию в виде  схемы, таблицы;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 3. сопоставлять информацию из разных источников;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4. давать определение понятиям;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5. осуществлять сравнение, самостоятельно выбирая критерии для логической операции;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6.объяснять явления, выявляемые в ходе исследования;  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7. самостоятельно проводить анализ текста с применением теории.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Коммуникативные: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 1.вступать в учебное сотрудничество 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  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 xml:space="preserve"> 3. строить монологическую речь, вести диалог; 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4. учитывать разные мнения и стремиться к координации различных позиций в сотрудничестве;</w:t>
      </w:r>
    </w:p>
    <w:p w:rsidR="00F27269" w:rsidRPr="00F27269" w:rsidRDefault="00F27269" w:rsidP="00F27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7269">
        <w:rPr>
          <w:rFonts w:ascii="Times New Roman" w:eastAsia="Times New Roman" w:hAnsi="Times New Roman" w:cs="Times New Roman"/>
          <w:sz w:val="24"/>
          <w:szCs w:val="24"/>
        </w:rPr>
        <w:t>2. проявлять инициативу в поиске и сборе информации для выполнения коллективной работы.</w:t>
      </w:r>
    </w:p>
    <w:p w:rsidR="00C020CB" w:rsidRDefault="00C020CB"/>
    <w:sectPr w:rsidR="00C020CB" w:rsidSect="0036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7C8"/>
    <w:multiLevelType w:val="multilevel"/>
    <w:tmpl w:val="0798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A22EE"/>
    <w:multiLevelType w:val="multilevel"/>
    <w:tmpl w:val="6C7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D17CB"/>
    <w:multiLevelType w:val="multilevel"/>
    <w:tmpl w:val="DA185864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0BCF2D7E"/>
    <w:multiLevelType w:val="multilevel"/>
    <w:tmpl w:val="CE60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2814CC"/>
    <w:multiLevelType w:val="multilevel"/>
    <w:tmpl w:val="13840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420A3"/>
    <w:multiLevelType w:val="multilevel"/>
    <w:tmpl w:val="850ED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A0D87"/>
    <w:multiLevelType w:val="multilevel"/>
    <w:tmpl w:val="3ED28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BA36F8"/>
    <w:multiLevelType w:val="multilevel"/>
    <w:tmpl w:val="305C8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C5EAA"/>
    <w:multiLevelType w:val="multilevel"/>
    <w:tmpl w:val="F544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666F7"/>
    <w:multiLevelType w:val="multilevel"/>
    <w:tmpl w:val="AEDE1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06668"/>
    <w:multiLevelType w:val="multilevel"/>
    <w:tmpl w:val="E1424C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682518"/>
    <w:multiLevelType w:val="multilevel"/>
    <w:tmpl w:val="8390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D76EF4"/>
    <w:multiLevelType w:val="multilevel"/>
    <w:tmpl w:val="BBA08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8D7F58"/>
    <w:multiLevelType w:val="multilevel"/>
    <w:tmpl w:val="4C387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333A50"/>
    <w:multiLevelType w:val="multilevel"/>
    <w:tmpl w:val="C2220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0C4E86"/>
    <w:multiLevelType w:val="multilevel"/>
    <w:tmpl w:val="7B644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5A55D5"/>
    <w:multiLevelType w:val="multilevel"/>
    <w:tmpl w:val="3DDC8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2B280A"/>
    <w:multiLevelType w:val="multilevel"/>
    <w:tmpl w:val="800E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C243AF"/>
    <w:multiLevelType w:val="multilevel"/>
    <w:tmpl w:val="A68CC0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CC4776"/>
    <w:multiLevelType w:val="multilevel"/>
    <w:tmpl w:val="922C25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EE5FE8"/>
    <w:multiLevelType w:val="multilevel"/>
    <w:tmpl w:val="3480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3B7595"/>
    <w:multiLevelType w:val="multilevel"/>
    <w:tmpl w:val="6E24B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403EB5"/>
    <w:multiLevelType w:val="multilevel"/>
    <w:tmpl w:val="C4F8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AB4B37"/>
    <w:multiLevelType w:val="multilevel"/>
    <w:tmpl w:val="9DC88AA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>
    <w:nsid w:val="4F4B4552"/>
    <w:multiLevelType w:val="multilevel"/>
    <w:tmpl w:val="38522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F544C9"/>
    <w:multiLevelType w:val="multilevel"/>
    <w:tmpl w:val="0992A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E01B2"/>
    <w:multiLevelType w:val="multilevel"/>
    <w:tmpl w:val="7576D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B25DA9"/>
    <w:multiLevelType w:val="multilevel"/>
    <w:tmpl w:val="CFBAC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801A4"/>
    <w:multiLevelType w:val="multilevel"/>
    <w:tmpl w:val="2BCE0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0E5CCB"/>
    <w:multiLevelType w:val="multilevel"/>
    <w:tmpl w:val="52A86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6F2D94"/>
    <w:multiLevelType w:val="multilevel"/>
    <w:tmpl w:val="A7C82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6DFF1CD1"/>
    <w:multiLevelType w:val="multilevel"/>
    <w:tmpl w:val="8B66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B86459"/>
    <w:multiLevelType w:val="multilevel"/>
    <w:tmpl w:val="DE18C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A300F5"/>
    <w:multiLevelType w:val="multilevel"/>
    <w:tmpl w:val="BF84D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>
    <w:nsid w:val="6FB53741"/>
    <w:multiLevelType w:val="multilevel"/>
    <w:tmpl w:val="CC5C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968AD"/>
    <w:multiLevelType w:val="multilevel"/>
    <w:tmpl w:val="FD5EB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DA49FA"/>
    <w:multiLevelType w:val="multilevel"/>
    <w:tmpl w:val="A5342B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105F2D"/>
    <w:multiLevelType w:val="multilevel"/>
    <w:tmpl w:val="16AC03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3A72E9"/>
    <w:multiLevelType w:val="multilevel"/>
    <w:tmpl w:val="2E66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A26E11"/>
    <w:multiLevelType w:val="multilevel"/>
    <w:tmpl w:val="ACB64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1"/>
  </w:num>
  <w:num w:numId="3">
    <w:abstractNumId w:val="20"/>
  </w:num>
  <w:num w:numId="4">
    <w:abstractNumId w:val="17"/>
  </w:num>
  <w:num w:numId="5">
    <w:abstractNumId w:val="13"/>
  </w:num>
  <w:num w:numId="6">
    <w:abstractNumId w:val="26"/>
  </w:num>
  <w:num w:numId="7">
    <w:abstractNumId w:val="0"/>
  </w:num>
  <w:num w:numId="8">
    <w:abstractNumId w:val="5"/>
  </w:num>
  <w:num w:numId="9">
    <w:abstractNumId w:val="7"/>
  </w:num>
  <w:num w:numId="10">
    <w:abstractNumId w:val="30"/>
  </w:num>
  <w:num w:numId="11">
    <w:abstractNumId w:val="18"/>
  </w:num>
  <w:num w:numId="12">
    <w:abstractNumId w:val="23"/>
  </w:num>
  <w:num w:numId="13">
    <w:abstractNumId w:val="24"/>
  </w:num>
  <w:num w:numId="14">
    <w:abstractNumId w:val="9"/>
  </w:num>
  <w:num w:numId="15">
    <w:abstractNumId w:val="19"/>
  </w:num>
  <w:num w:numId="16">
    <w:abstractNumId w:val="38"/>
  </w:num>
  <w:num w:numId="17">
    <w:abstractNumId w:val="14"/>
  </w:num>
  <w:num w:numId="18">
    <w:abstractNumId w:val="29"/>
  </w:num>
  <w:num w:numId="19">
    <w:abstractNumId w:val="10"/>
  </w:num>
  <w:num w:numId="20">
    <w:abstractNumId w:val="12"/>
  </w:num>
  <w:num w:numId="21">
    <w:abstractNumId w:val="35"/>
  </w:num>
  <w:num w:numId="22">
    <w:abstractNumId w:val="22"/>
  </w:num>
  <w:num w:numId="23">
    <w:abstractNumId w:val="2"/>
  </w:num>
  <w:num w:numId="24">
    <w:abstractNumId w:val="11"/>
  </w:num>
  <w:num w:numId="25">
    <w:abstractNumId w:val="33"/>
  </w:num>
  <w:num w:numId="26">
    <w:abstractNumId w:val="32"/>
  </w:num>
  <w:num w:numId="27">
    <w:abstractNumId w:val="36"/>
  </w:num>
  <w:num w:numId="28">
    <w:abstractNumId w:val="15"/>
  </w:num>
  <w:num w:numId="29">
    <w:abstractNumId w:val="25"/>
  </w:num>
  <w:num w:numId="30">
    <w:abstractNumId w:val="27"/>
  </w:num>
  <w:num w:numId="31">
    <w:abstractNumId w:val="6"/>
  </w:num>
  <w:num w:numId="32">
    <w:abstractNumId w:val="16"/>
  </w:num>
  <w:num w:numId="33">
    <w:abstractNumId w:val="34"/>
  </w:num>
  <w:num w:numId="34">
    <w:abstractNumId w:val="39"/>
  </w:num>
  <w:num w:numId="35">
    <w:abstractNumId w:val="28"/>
  </w:num>
  <w:num w:numId="36">
    <w:abstractNumId w:val="4"/>
  </w:num>
  <w:num w:numId="37">
    <w:abstractNumId w:val="3"/>
  </w:num>
  <w:num w:numId="38">
    <w:abstractNumId w:val="37"/>
  </w:num>
  <w:num w:numId="39">
    <w:abstractNumId w:val="8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27269"/>
    <w:rsid w:val="00000980"/>
    <w:rsid w:val="0005630C"/>
    <w:rsid w:val="00147C61"/>
    <w:rsid w:val="0023723E"/>
    <w:rsid w:val="002439F6"/>
    <w:rsid w:val="00245324"/>
    <w:rsid w:val="002E3017"/>
    <w:rsid w:val="003656A1"/>
    <w:rsid w:val="00586F12"/>
    <w:rsid w:val="00731FCB"/>
    <w:rsid w:val="00766D51"/>
    <w:rsid w:val="00846321"/>
    <w:rsid w:val="00860BC2"/>
    <w:rsid w:val="00A42442"/>
    <w:rsid w:val="00A7276F"/>
    <w:rsid w:val="00C020CB"/>
    <w:rsid w:val="00D77876"/>
    <w:rsid w:val="00EF0B05"/>
    <w:rsid w:val="00F2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8">
    <w:name w:val="c48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27269"/>
  </w:style>
  <w:style w:type="paragraph" w:customStyle="1" w:styleId="c26">
    <w:name w:val="c26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27269"/>
  </w:style>
  <w:style w:type="paragraph" w:customStyle="1" w:styleId="c40">
    <w:name w:val="c40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F27269"/>
  </w:style>
  <w:style w:type="paragraph" w:customStyle="1" w:styleId="c72">
    <w:name w:val="c72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F27269"/>
  </w:style>
  <w:style w:type="paragraph" w:customStyle="1" w:styleId="c52">
    <w:name w:val="c52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F27269"/>
  </w:style>
  <w:style w:type="paragraph" w:customStyle="1" w:styleId="c18">
    <w:name w:val="c18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">
    <w:name w:val="c87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F2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0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3-2</dc:creator>
  <cp:keywords/>
  <dc:description/>
  <cp:lastModifiedBy>Пользователь</cp:lastModifiedBy>
  <cp:revision>15</cp:revision>
  <cp:lastPrinted>2023-03-10T03:50:00Z</cp:lastPrinted>
  <dcterms:created xsi:type="dcterms:W3CDTF">2023-02-10T04:12:00Z</dcterms:created>
  <dcterms:modified xsi:type="dcterms:W3CDTF">2023-03-12T07:47:00Z</dcterms:modified>
</cp:coreProperties>
</file>